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AC9" w:rsidRPr="00BB729D" w:rsidRDefault="001C3653" w:rsidP="00BB729D">
      <w:pPr>
        <w:pStyle w:val="BodyText"/>
        <w:kinsoku w:val="0"/>
        <w:overflowPunct w:val="0"/>
        <w:spacing w:before="253" w:line="600" w:lineRule="exact"/>
        <w:ind w:left="5544" w:hanging="590"/>
        <w:rPr>
          <w:rFonts w:ascii="Oswald SemiBold" w:hAnsi="Oswald SemiBold" w:cs="Oswald SemiBold"/>
          <w:bCs/>
          <w:color w:val="231F20"/>
          <w:spacing w:val="-10"/>
          <w:sz w:val="56"/>
          <w:szCs w:val="56"/>
        </w:rPr>
      </w:pPr>
      <w:bookmarkStart w:id="0" w:name="_GoBack"/>
      <w:bookmarkEnd w:id="0"/>
      <w:r>
        <w:rPr>
          <w:noProof/>
        </w:rPr>
        <w:pict>
          <v:rect id="_x0000_s1027" style="position:absolute;left:0;text-align:left;margin-left:35.9pt;margin-top:22pt;width:55pt;height:48pt;z-index:251657728;mso-position-horizontal-relative:page" o:allowincell="f" filled="f" stroked="f">
            <v:textbox inset="0,0,0,0">
              <w:txbxContent>
                <w:p w:rsidR="00295AC9" w:rsidRDefault="00295AC9">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6pt;height:48pt">
                        <v:imagedata r:id="rId7" o:title=""/>
                      </v:shape>
                    </w:pict>
                  </w:r>
                </w:p>
                <w:p w:rsidR="00295AC9" w:rsidRDefault="00295AC9">
                  <w:pPr>
                    <w:rPr>
                      <w:rFonts w:ascii="Times New Roman" w:hAnsi="Times New Roman" w:cs="Times New Roman"/>
                      <w:sz w:val="24"/>
                      <w:szCs w:val="24"/>
                    </w:rPr>
                  </w:pPr>
                </w:p>
              </w:txbxContent>
            </v:textbox>
            <w10:wrap anchorx="page"/>
          </v:rect>
        </w:pict>
      </w:r>
      <w:r w:rsidR="00295AC9" w:rsidRPr="00BB729D">
        <w:rPr>
          <w:rFonts w:ascii="Oswald SemiBold" w:hAnsi="Oswald SemiBold" w:cs="Oswald SemiBold"/>
          <w:bCs/>
          <w:color w:val="231F20"/>
          <w:spacing w:val="-13"/>
          <w:sz w:val="56"/>
          <w:szCs w:val="56"/>
        </w:rPr>
        <w:t xml:space="preserve">HVAC </w:t>
      </w:r>
      <w:r w:rsidR="00295AC9" w:rsidRPr="00BB729D">
        <w:rPr>
          <w:rFonts w:ascii="Oswald SemiBold" w:hAnsi="Oswald SemiBold" w:cs="Oswald SemiBold"/>
          <w:bCs/>
          <w:color w:val="231F20"/>
          <w:spacing w:val="-9"/>
          <w:sz w:val="56"/>
          <w:szCs w:val="56"/>
        </w:rPr>
        <w:t xml:space="preserve">PIPING INSULATION </w:t>
      </w:r>
      <w:r w:rsidR="00295AC9" w:rsidRPr="00BB729D">
        <w:rPr>
          <w:rFonts w:ascii="Oswald SemiBold" w:hAnsi="Oswald SemiBold" w:cs="Oswald SemiBold"/>
          <w:bCs/>
          <w:color w:val="231F20"/>
          <w:sz w:val="56"/>
          <w:szCs w:val="56"/>
        </w:rPr>
        <w:t xml:space="preserve">– </w:t>
      </w:r>
      <w:r w:rsidR="00295AC9" w:rsidRPr="00BB729D">
        <w:rPr>
          <w:rFonts w:ascii="Oswald SemiBold" w:hAnsi="Oswald SemiBold" w:cs="Oswald SemiBold"/>
          <w:bCs/>
          <w:color w:val="231F20"/>
          <w:spacing w:val="-7"/>
          <w:sz w:val="56"/>
          <w:szCs w:val="56"/>
        </w:rPr>
        <w:t>FIBERGLAS</w:t>
      </w:r>
      <w:r w:rsidR="00295AC9" w:rsidRPr="00BB729D">
        <w:rPr>
          <w:rFonts w:ascii="Oswald SemiBold" w:hAnsi="Oswald SemiBold" w:cs="Oswald SemiBold"/>
          <w:bCs/>
          <w:color w:val="231F20"/>
          <w:spacing w:val="-7"/>
          <w:position w:val="19"/>
          <w:sz w:val="32"/>
          <w:szCs w:val="32"/>
        </w:rPr>
        <w:t>™</w:t>
      </w:r>
      <w:r w:rsidR="00295AC9" w:rsidRPr="00BB729D">
        <w:rPr>
          <w:rFonts w:ascii="Oswald SemiBold" w:hAnsi="Oswald SemiBold" w:cs="Oswald SemiBold"/>
          <w:bCs/>
          <w:color w:val="231F20"/>
          <w:spacing w:val="61"/>
          <w:position w:val="19"/>
          <w:sz w:val="32"/>
          <w:szCs w:val="32"/>
        </w:rPr>
        <w:t xml:space="preserve"> </w:t>
      </w:r>
      <w:r w:rsidR="00295AC9" w:rsidRPr="00BB729D">
        <w:rPr>
          <w:rFonts w:ascii="Oswald SemiBold" w:hAnsi="Oswald SemiBold" w:cs="Oswald SemiBold"/>
          <w:bCs/>
          <w:color w:val="231F20"/>
          <w:spacing w:val="-10"/>
          <w:sz w:val="56"/>
          <w:szCs w:val="56"/>
        </w:rPr>
        <w:t>INSULATION</w:t>
      </w:r>
    </w:p>
    <w:p w:rsidR="00295AC9" w:rsidRDefault="00295AC9">
      <w:pPr>
        <w:pStyle w:val="Heading1"/>
        <w:kinsoku w:val="0"/>
        <w:overflowPunct w:val="0"/>
        <w:spacing w:before="220"/>
        <w:ind w:left="5807"/>
        <w:rPr>
          <w:color w:val="CE202F"/>
        </w:rPr>
      </w:pPr>
      <w:r>
        <w:rPr>
          <w:color w:val="231F20"/>
        </w:rPr>
        <w:t xml:space="preserve">General Specification Guide </w:t>
      </w:r>
      <w:r>
        <w:rPr>
          <w:color w:val="CE202F"/>
        </w:rPr>
        <w:t>SECTION 22 07 19</w:t>
      </w:r>
    </w:p>
    <w:p w:rsidR="00295AC9" w:rsidRDefault="001C3653">
      <w:pPr>
        <w:pStyle w:val="BodyText"/>
        <w:kinsoku w:val="0"/>
        <w:overflowPunct w:val="0"/>
        <w:spacing w:before="6"/>
        <w:rPr>
          <w:rFonts w:ascii="Roboto" w:hAnsi="Roboto" w:cs="Roboto"/>
          <w:b/>
          <w:bCs/>
          <w:sz w:val="23"/>
          <w:szCs w:val="23"/>
        </w:rPr>
      </w:pPr>
      <w:r>
        <w:rPr>
          <w:noProof/>
        </w:rPr>
        <w:pict>
          <v:shape id="_x0000_s1028" style="position:absolute;margin-left:35.95pt;margin-top:16.55pt;width:539.95pt;height:1pt;z-index:251656704;mso-wrap-distance-left:0;mso-wrap-distance-right:0;mso-position-horizontal-relative:page;mso-position-vertical-relative:text" coordsize="10799,20" o:allowincell="f" path="m10798,hhl,e" filled="f" strokecolor="#231f20" strokeweight="1pt">
            <v:path arrowok="t"/>
            <w10:wrap type="topAndBottom" anchorx="page"/>
          </v:shape>
        </w:pict>
      </w:r>
    </w:p>
    <w:p w:rsidR="00295AC9" w:rsidRDefault="00295AC9">
      <w:pPr>
        <w:pStyle w:val="BodyText"/>
        <w:kinsoku w:val="0"/>
        <w:overflowPunct w:val="0"/>
        <w:spacing w:before="6"/>
        <w:rPr>
          <w:rFonts w:ascii="Roboto" w:hAnsi="Roboto" w:cs="Roboto"/>
          <w:b/>
          <w:bCs/>
          <w:sz w:val="26"/>
          <w:szCs w:val="26"/>
        </w:rPr>
      </w:pPr>
    </w:p>
    <w:p w:rsidR="00295AC9" w:rsidRDefault="00295AC9">
      <w:pPr>
        <w:pStyle w:val="Heading2"/>
        <w:kinsoku w:val="0"/>
        <w:overflowPunct w:val="0"/>
        <w:spacing w:before="96"/>
        <w:ind w:left="129" w:firstLine="0"/>
        <w:rPr>
          <w:color w:val="CE202F"/>
        </w:rPr>
      </w:pPr>
      <w:r>
        <w:rPr>
          <w:color w:val="CE202F"/>
        </w:rPr>
        <w:t>GUIDE SPECIFICATIONS</w:t>
      </w:r>
    </w:p>
    <w:p w:rsidR="00295AC9" w:rsidRDefault="00295AC9">
      <w:pPr>
        <w:pStyle w:val="BodyText"/>
        <w:kinsoku w:val="0"/>
        <w:overflowPunct w:val="0"/>
        <w:spacing w:line="266" w:lineRule="auto"/>
        <w:ind w:left="109" w:right="355" w:firstLine="20"/>
        <w:rPr>
          <w:color w:val="231F20"/>
        </w:rPr>
      </w:pPr>
      <w:r>
        <w:rPr>
          <w:rFonts w:ascii="Roboto" w:hAnsi="Roboto" w:cs="Roboto"/>
          <w:b/>
          <w:bCs/>
          <w:color w:val="231F20"/>
        </w:rPr>
        <w:t xml:space="preserve">PROJECT </w:t>
      </w:r>
      <w:r>
        <w:rPr>
          <w:rFonts w:ascii="Roboto" w:hAnsi="Roboto" w:cs="Roboto"/>
          <w:b/>
          <w:bCs/>
          <w:color w:val="231F20"/>
          <w:spacing w:val="3"/>
        </w:rPr>
        <w:t xml:space="preserve">ENGINEER </w:t>
      </w:r>
      <w:r>
        <w:rPr>
          <w:rFonts w:ascii="Roboto" w:hAnsi="Roboto" w:cs="Roboto"/>
          <w:b/>
          <w:bCs/>
          <w:color w:val="231F20"/>
          <w:spacing w:val="2"/>
        </w:rPr>
        <w:t xml:space="preserve">RESPONSIBILITY: </w:t>
      </w:r>
      <w:r>
        <w:rPr>
          <w:color w:val="231F20"/>
        </w:rPr>
        <w:t>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w:t>
      </w:r>
      <w:r>
        <w:rPr>
          <w:color w:val="231F20"/>
          <w:spacing w:val="-5"/>
        </w:rPr>
        <w:t xml:space="preserve"> </w:t>
      </w:r>
      <w:r>
        <w:rPr>
          <w:color w:val="231F20"/>
        </w:rPr>
        <w:t>otherwise.</w:t>
      </w:r>
    </w:p>
    <w:p w:rsidR="00295AC9" w:rsidRDefault="00295AC9">
      <w:pPr>
        <w:pStyle w:val="BodyText"/>
        <w:kinsoku w:val="0"/>
        <w:overflowPunct w:val="0"/>
        <w:spacing w:before="1"/>
        <w:rPr>
          <w:sz w:val="20"/>
          <w:szCs w:val="20"/>
        </w:rPr>
      </w:pPr>
    </w:p>
    <w:p w:rsidR="00295AC9" w:rsidRDefault="00295AC9">
      <w:pPr>
        <w:pStyle w:val="Heading2"/>
        <w:kinsoku w:val="0"/>
        <w:overflowPunct w:val="0"/>
        <w:ind w:left="109" w:firstLine="0"/>
        <w:rPr>
          <w:color w:val="CE202F"/>
        </w:rPr>
      </w:pPr>
      <w:r>
        <w:rPr>
          <w:color w:val="CE202F"/>
        </w:rPr>
        <w:t>SECTION 22 07 19</w:t>
      </w:r>
    </w:p>
    <w:p w:rsidR="00295AC9" w:rsidRDefault="00295AC9">
      <w:pPr>
        <w:pStyle w:val="BodyText"/>
        <w:kinsoku w:val="0"/>
        <w:overflowPunct w:val="0"/>
        <w:spacing w:line="266" w:lineRule="auto"/>
        <w:ind w:left="109" w:right="8284"/>
        <w:rPr>
          <w:rFonts w:ascii="Roboto" w:hAnsi="Roboto" w:cs="Roboto"/>
          <w:b/>
          <w:bCs/>
          <w:color w:val="CE202F"/>
        </w:rPr>
      </w:pPr>
      <w:r>
        <w:rPr>
          <w:rFonts w:ascii="Roboto" w:hAnsi="Roboto" w:cs="Roboto"/>
          <w:b/>
          <w:bCs/>
          <w:color w:val="CE202F"/>
        </w:rPr>
        <w:t>HVAC PIPING INSULATION PART 1 - GENERAL</w:t>
      </w:r>
    </w:p>
    <w:p w:rsidR="00295AC9" w:rsidRDefault="00295AC9">
      <w:pPr>
        <w:pStyle w:val="ListParagraph"/>
        <w:numPr>
          <w:ilvl w:val="1"/>
          <w:numId w:val="17"/>
        </w:numPr>
        <w:tabs>
          <w:tab w:val="left" w:pos="570"/>
        </w:tabs>
        <w:kinsoku w:val="0"/>
        <w:overflowPunct w:val="0"/>
        <w:spacing w:before="1"/>
        <w:rPr>
          <w:rFonts w:ascii="Roboto" w:hAnsi="Roboto" w:cs="Roboto"/>
          <w:b/>
          <w:bCs/>
          <w:color w:val="231F20"/>
          <w:spacing w:val="2"/>
          <w:sz w:val="18"/>
          <w:szCs w:val="18"/>
        </w:rPr>
      </w:pPr>
      <w:r>
        <w:rPr>
          <w:rFonts w:ascii="Roboto" w:hAnsi="Roboto" w:cs="Roboto"/>
          <w:b/>
          <w:bCs/>
          <w:color w:val="231F20"/>
          <w:spacing w:val="2"/>
          <w:sz w:val="18"/>
          <w:szCs w:val="18"/>
        </w:rPr>
        <w:t>SUMMARY</w:t>
      </w:r>
    </w:p>
    <w:p w:rsidR="00295AC9" w:rsidRDefault="00295AC9">
      <w:pPr>
        <w:pStyle w:val="ListParagraph"/>
        <w:numPr>
          <w:ilvl w:val="0"/>
          <w:numId w:val="16"/>
        </w:numPr>
        <w:tabs>
          <w:tab w:val="left" w:pos="570"/>
        </w:tabs>
        <w:kinsoku w:val="0"/>
        <w:overflowPunct w:val="0"/>
        <w:jc w:val="both"/>
        <w:rPr>
          <w:color w:val="231F20"/>
          <w:sz w:val="18"/>
          <w:szCs w:val="18"/>
        </w:rPr>
      </w:pPr>
      <w:r>
        <w:rPr>
          <w:color w:val="231F20"/>
          <w:sz w:val="18"/>
          <w:szCs w:val="18"/>
        </w:rPr>
        <w:t>Section Includes: Provide the</w:t>
      </w:r>
      <w:r>
        <w:rPr>
          <w:color w:val="231F20"/>
          <w:spacing w:val="-2"/>
          <w:sz w:val="18"/>
          <w:szCs w:val="18"/>
        </w:rPr>
        <w:t xml:space="preserve"> </w:t>
      </w:r>
      <w:r>
        <w:rPr>
          <w:color w:val="231F20"/>
          <w:sz w:val="18"/>
          <w:szCs w:val="18"/>
        </w:rPr>
        <w:t>following:</w:t>
      </w:r>
    </w:p>
    <w:p w:rsidR="00295AC9" w:rsidRDefault="00295AC9">
      <w:pPr>
        <w:pStyle w:val="BodyText"/>
        <w:kinsoku w:val="0"/>
        <w:overflowPunct w:val="0"/>
        <w:spacing w:line="266" w:lineRule="auto"/>
        <w:ind w:left="569" w:right="223"/>
        <w:jc w:val="both"/>
        <w:rPr>
          <w:color w:val="231F20"/>
        </w:rPr>
      </w:pPr>
      <w:r>
        <w:rPr>
          <w:color w:val="231F20"/>
        </w:rPr>
        <w:t>Note to Specifier: The following temperature ranges are typical for these systems. However, if project requirements call for service temperatures outside the ranges listed, consult the manufacturer’s published data to determine operating temperature limitations of the insulation product or products under consideration.</w:t>
      </w:r>
    </w:p>
    <w:p w:rsidR="00295AC9" w:rsidRDefault="00295AC9">
      <w:pPr>
        <w:pStyle w:val="ListParagraph"/>
        <w:numPr>
          <w:ilvl w:val="1"/>
          <w:numId w:val="16"/>
        </w:numPr>
        <w:tabs>
          <w:tab w:val="left" w:pos="830"/>
        </w:tabs>
        <w:kinsoku w:val="0"/>
        <w:overflowPunct w:val="0"/>
        <w:spacing w:before="0"/>
        <w:ind w:hanging="261"/>
        <w:rPr>
          <w:color w:val="231F20"/>
          <w:spacing w:val="-3"/>
          <w:sz w:val="18"/>
          <w:szCs w:val="18"/>
        </w:rPr>
      </w:pPr>
      <w:r>
        <w:rPr>
          <w:color w:val="231F20"/>
          <w:sz w:val="18"/>
          <w:szCs w:val="18"/>
        </w:rPr>
        <w:t xml:space="preserve">Cold Piping Systems (chilled </w:t>
      </w:r>
      <w:r>
        <w:rPr>
          <w:color w:val="231F20"/>
          <w:spacing w:val="-3"/>
          <w:sz w:val="18"/>
          <w:szCs w:val="18"/>
        </w:rPr>
        <w:t xml:space="preserve">water, </w:t>
      </w:r>
      <w:r>
        <w:rPr>
          <w:color w:val="231F20"/>
          <w:sz w:val="18"/>
          <w:szCs w:val="18"/>
        </w:rPr>
        <w:t>brine, refrigerant), 32°F (0°C) to 65°F</w:t>
      </w:r>
      <w:r>
        <w:rPr>
          <w:color w:val="231F20"/>
          <w:spacing w:val="-1"/>
          <w:sz w:val="18"/>
          <w:szCs w:val="18"/>
        </w:rPr>
        <w:t xml:space="preserve"> </w:t>
      </w:r>
      <w:r>
        <w:rPr>
          <w:color w:val="231F20"/>
          <w:spacing w:val="-3"/>
          <w:sz w:val="18"/>
          <w:szCs w:val="18"/>
        </w:rPr>
        <w:t>(18°C).</w:t>
      </w:r>
    </w:p>
    <w:p w:rsidR="00295AC9" w:rsidRDefault="00295AC9">
      <w:pPr>
        <w:pStyle w:val="ListParagraph"/>
        <w:numPr>
          <w:ilvl w:val="1"/>
          <w:numId w:val="16"/>
        </w:numPr>
        <w:tabs>
          <w:tab w:val="left" w:pos="830"/>
        </w:tabs>
        <w:kinsoku w:val="0"/>
        <w:overflowPunct w:val="0"/>
        <w:ind w:hanging="261"/>
        <w:rPr>
          <w:color w:val="231F20"/>
          <w:sz w:val="18"/>
          <w:szCs w:val="18"/>
        </w:rPr>
      </w:pPr>
      <w:r>
        <w:rPr>
          <w:color w:val="231F20"/>
          <w:sz w:val="18"/>
          <w:szCs w:val="18"/>
        </w:rPr>
        <w:t>Dual Temperature Systems, 32°F (0°C) to 220°F</w:t>
      </w:r>
      <w:r>
        <w:rPr>
          <w:color w:val="231F20"/>
          <w:spacing w:val="-4"/>
          <w:sz w:val="18"/>
          <w:szCs w:val="18"/>
        </w:rPr>
        <w:t xml:space="preserve"> </w:t>
      </w:r>
      <w:r>
        <w:rPr>
          <w:color w:val="231F20"/>
          <w:sz w:val="18"/>
          <w:szCs w:val="18"/>
        </w:rPr>
        <w:t>(104°C).</w:t>
      </w:r>
    </w:p>
    <w:p w:rsidR="00295AC9" w:rsidRDefault="00295AC9">
      <w:pPr>
        <w:pStyle w:val="ListParagraph"/>
        <w:numPr>
          <w:ilvl w:val="1"/>
          <w:numId w:val="16"/>
        </w:numPr>
        <w:tabs>
          <w:tab w:val="left" w:pos="830"/>
        </w:tabs>
        <w:kinsoku w:val="0"/>
        <w:overflowPunct w:val="0"/>
        <w:ind w:hanging="261"/>
        <w:rPr>
          <w:color w:val="231F20"/>
          <w:sz w:val="18"/>
          <w:szCs w:val="18"/>
        </w:rPr>
      </w:pPr>
      <w:r>
        <w:rPr>
          <w:color w:val="231F20"/>
          <w:sz w:val="18"/>
          <w:szCs w:val="18"/>
        </w:rPr>
        <w:t xml:space="preserve">Heating Systems (steam, steam condensate, hot water), ambient up to </w:t>
      </w:r>
      <w:r>
        <w:rPr>
          <w:color w:val="231F20"/>
          <w:spacing w:val="2"/>
          <w:sz w:val="18"/>
          <w:szCs w:val="18"/>
        </w:rPr>
        <w:t>450°F</w:t>
      </w:r>
      <w:r>
        <w:rPr>
          <w:color w:val="231F20"/>
          <w:spacing w:val="-11"/>
          <w:sz w:val="18"/>
          <w:szCs w:val="18"/>
        </w:rPr>
        <w:t xml:space="preserve"> </w:t>
      </w:r>
      <w:r>
        <w:rPr>
          <w:color w:val="231F20"/>
          <w:sz w:val="18"/>
          <w:szCs w:val="18"/>
        </w:rPr>
        <w:t>(232°C).</w:t>
      </w:r>
    </w:p>
    <w:p w:rsidR="00295AC9" w:rsidRDefault="00295AC9">
      <w:pPr>
        <w:pStyle w:val="ListParagraph"/>
        <w:numPr>
          <w:ilvl w:val="1"/>
          <w:numId w:val="16"/>
        </w:numPr>
        <w:tabs>
          <w:tab w:val="left" w:pos="830"/>
        </w:tabs>
        <w:kinsoku w:val="0"/>
        <w:overflowPunct w:val="0"/>
        <w:ind w:hanging="261"/>
        <w:rPr>
          <w:color w:val="231F20"/>
          <w:sz w:val="18"/>
          <w:szCs w:val="18"/>
        </w:rPr>
      </w:pPr>
      <w:r>
        <w:rPr>
          <w:color w:val="231F20"/>
          <w:sz w:val="18"/>
          <w:szCs w:val="18"/>
        </w:rPr>
        <w:t xml:space="preserve">Domestic and </w:t>
      </w:r>
      <w:r>
        <w:rPr>
          <w:color w:val="231F20"/>
          <w:spacing w:val="2"/>
          <w:sz w:val="18"/>
          <w:szCs w:val="18"/>
        </w:rPr>
        <w:t xml:space="preserve">Service </w:t>
      </w:r>
      <w:r>
        <w:rPr>
          <w:color w:val="231F20"/>
          <w:sz w:val="18"/>
          <w:szCs w:val="18"/>
        </w:rPr>
        <w:t>Hot Water Systems, ambient up to 180°F</w:t>
      </w:r>
      <w:r>
        <w:rPr>
          <w:color w:val="231F20"/>
          <w:spacing w:val="-10"/>
          <w:sz w:val="18"/>
          <w:szCs w:val="18"/>
        </w:rPr>
        <w:t xml:space="preserve"> </w:t>
      </w:r>
      <w:r>
        <w:rPr>
          <w:color w:val="231F20"/>
          <w:sz w:val="18"/>
          <w:szCs w:val="18"/>
        </w:rPr>
        <w:t>(82°C).</w:t>
      </w:r>
    </w:p>
    <w:p w:rsidR="00295AC9" w:rsidRDefault="00295AC9">
      <w:pPr>
        <w:pStyle w:val="ListParagraph"/>
        <w:numPr>
          <w:ilvl w:val="0"/>
          <w:numId w:val="16"/>
        </w:numPr>
        <w:tabs>
          <w:tab w:val="left" w:pos="570"/>
        </w:tabs>
        <w:kinsoku w:val="0"/>
        <w:overflowPunct w:val="0"/>
        <w:rPr>
          <w:color w:val="231F20"/>
          <w:sz w:val="18"/>
          <w:szCs w:val="18"/>
        </w:rPr>
      </w:pPr>
      <w:r>
        <w:rPr>
          <w:color w:val="231F20"/>
          <w:sz w:val="18"/>
          <w:szCs w:val="18"/>
        </w:rPr>
        <w:t>Items Not Insulated: Unless otherwise indicated, do not install insulation on the</w:t>
      </w:r>
      <w:r>
        <w:rPr>
          <w:color w:val="231F20"/>
          <w:spacing w:val="-10"/>
          <w:sz w:val="18"/>
          <w:szCs w:val="18"/>
        </w:rPr>
        <w:t xml:space="preserve"> </w:t>
      </w:r>
      <w:r>
        <w:rPr>
          <w:color w:val="231F20"/>
          <w:sz w:val="18"/>
          <w:szCs w:val="18"/>
        </w:rPr>
        <w:t>following:</w:t>
      </w:r>
    </w:p>
    <w:p w:rsidR="00295AC9" w:rsidRDefault="00295AC9">
      <w:pPr>
        <w:pStyle w:val="ListParagraph"/>
        <w:numPr>
          <w:ilvl w:val="1"/>
          <w:numId w:val="16"/>
        </w:numPr>
        <w:tabs>
          <w:tab w:val="left" w:pos="830"/>
        </w:tabs>
        <w:kinsoku w:val="0"/>
        <w:overflowPunct w:val="0"/>
        <w:ind w:hanging="241"/>
        <w:rPr>
          <w:color w:val="231F20"/>
          <w:sz w:val="18"/>
          <w:szCs w:val="18"/>
        </w:rPr>
      </w:pPr>
      <w:r>
        <w:rPr>
          <w:color w:val="231F20"/>
          <w:sz w:val="18"/>
          <w:szCs w:val="18"/>
        </w:rPr>
        <w:t>Drainage piping located in crawl</w:t>
      </w:r>
      <w:r>
        <w:rPr>
          <w:color w:val="231F20"/>
          <w:spacing w:val="-2"/>
          <w:sz w:val="18"/>
          <w:szCs w:val="18"/>
        </w:rPr>
        <w:t xml:space="preserve"> </w:t>
      </w:r>
      <w:r>
        <w:rPr>
          <w:color w:val="231F20"/>
          <w:sz w:val="18"/>
          <w:szCs w:val="18"/>
        </w:rPr>
        <w:t>spaces.</w:t>
      </w:r>
    </w:p>
    <w:p w:rsidR="00295AC9" w:rsidRDefault="00295AC9">
      <w:pPr>
        <w:pStyle w:val="ListParagraph"/>
        <w:numPr>
          <w:ilvl w:val="1"/>
          <w:numId w:val="16"/>
        </w:numPr>
        <w:tabs>
          <w:tab w:val="left" w:pos="830"/>
        </w:tabs>
        <w:kinsoku w:val="0"/>
        <w:overflowPunct w:val="0"/>
        <w:ind w:hanging="241"/>
        <w:rPr>
          <w:color w:val="231F20"/>
          <w:sz w:val="18"/>
          <w:szCs w:val="18"/>
        </w:rPr>
      </w:pPr>
      <w:r>
        <w:rPr>
          <w:color w:val="231F20"/>
          <w:sz w:val="18"/>
          <w:szCs w:val="18"/>
        </w:rPr>
        <w:t>Underground piping.</w:t>
      </w:r>
    </w:p>
    <w:p w:rsidR="00295AC9" w:rsidRDefault="00295AC9">
      <w:pPr>
        <w:pStyle w:val="ListParagraph"/>
        <w:numPr>
          <w:ilvl w:val="1"/>
          <w:numId w:val="16"/>
        </w:numPr>
        <w:tabs>
          <w:tab w:val="left" w:pos="830"/>
        </w:tabs>
        <w:kinsoku w:val="0"/>
        <w:overflowPunct w:val="0"/>
        <w:ind w:hanging="241"/>
        <w:rPr>
          <w:color w:val="231F20"/>
          <w:sz w:val="18"/>
          <w:szCs w:val="18"/>
        </w:rPr>
      </w:pPr>
      <w:r>
        <w:rPr>
          <w:color w:val="231F20"/>
          <w:sz w:val="18"/>
          <w:szCs w:val="18"/>
        </w:rPr>
        <w:t>Chrome-plated pipes and fittings unless there is a potential for personnel</w:t>
      </w:r>
      <w:r>
        <w:rPr>
          <w:color w:val="231F20"/>
          <w:spacing w:val="-5"/>
          <w:sz w:val="18"/>
          <w:szCs w:val="18"/>
        </w:rPr>
        <w:t xml:space="preserve"> </w:t>
      </w:r>
      <w:r>
        <w:rPr>
          <w:color w:val="231F20"/>
          <w:sz w:val="18"/>
          <w:szCs w:val="18"/>
        </w:rPr>
        <w:t>injury.</w:t>
      </w:r>
    </w:p>
    <w:p w:rsidR="00295AC9" w:rsidRDefault="00295AC9">
      <w:pPr>
        <w:pStyle w:val="BodyText"/>
        <w:kinsoku w:val="0"/>
        <w:overflowPunct w:val="0"/>
        <w:spacing w:before="0"/>
        <w:rPr>
          <w:sz w:val="22"/>
          <w:szCs w:val="22"/>
        </w:rPr>
      </w:pPr>
    </w:p>
    <w:p w:rsidR="00295AC9" w:rsidRDefault="00295AC9">
      <w:pPr>
        <w:pStyle w:val="Heading2"/>
        <w:numPr>
          <w:ilvl w:val="1"/>
          <w:numId w:val="17"/>
        </w:numPr>
        <w:tabs>
          <w:tab w:val="left" w:pos="570"/>
        </w:tabs>
        <w:kinsoku w:val="0"/>
        <w:overflowPunct w:val="0"/>
        <w:rPr>
          <w:color w:val="231F20"/>
          <w:spacing w:val="3"/>
        </w:rPr>
      </w:pPr>
      <w:r>
        <w:rPr>
          <w:color w:val="231F20"/>
          <w:spacing w:val="3"/>
        </w:rPr>
        <w:t>REFERENCES</w:t>
      </w:r>
    </w:p>
    <w:p w:rsidR="00295AC9" w:rsidRDefault="00295AC9">
      <w:pPr>
        <w:pStyle w:val="ListParagraph"/>
        <w:numPr>
          <w:ilvl w:val="0"/>
          <w:numId w:val="15"/>
        </w:numPr>
        <w:tabs>
          <w:tab w:val="left" w:pos="570"/>
        </w:tabs>
        <w:kinsoku w:val="0"/>
        <w:overflowPunct w:val="0"/>
        <w:spacing w:line="266" w:lineRule="auto"/>
        <w:ind w:right="234" w:hanging="460"/>
        <w:rPr>
          <w:color w:val="231F20"/>
          <w:sz w:val="18"/>
          <w:szCs w:val="18"/>
        </w:rPr>
      </w:pPr>
      <w:r>
        <w:rPr>
          <w:color w:val="231F20"/>
          <w:sz w:val="18"/>
          <w:szCs w:val="18"/>
        </w:rPr>
        <w:t>Materials shall meet the property requirements of one or more of the following specifications as applicable to the specific product or end</w:t>
      </w:r>
      <w:r>
        <w:rPr>
          <w:color w:val="231F20"/>
          <w:spacing w:val="-1"/>
          <w:sz w:val="18"/>
          <w:szCs w:val="18"/>
        </w:rPr>
        <w:t xml:space="preserve"> </w:t>
      </w:r>
      <w:r>
        <w:rPr>
          <w:color w:val="231F20"/>
          <w:sz w:val="18"/>
          <w:szCs w:val="18"/>
        </w:rPr>
        <w:t>use:</w:t>
      </w:r>
    </w:p>
    <w:p w:rsidR="00295AC9" w:rsidRDefault="00295AC9">
      <w:pPr>
        <w:pStyle w:val="ListParagraph"/>
        <w:numPr>
          <w:ilvl w:val="1"/>
          <w:numId w:val="15"/>
        </w:numPr>
        <w:tabs>
          <w:tab w:val="left" w:pos="850"/>
        </w:tabs>
        <w:kinsoku w:val="0"/>
        <w:overflowPunct w:val="0"/>
        <w:spacing w:before="0"/>
        <w:rPr>
          <w:color w:val="231F20"/>
          <w:sz w:val="18"/>
          <w:szCs w:val="18"/>
        </w:rPr>
      </w:pPr>
      <w:r>
        <w:rPr>
          <w:color w:val="231F20"/>
          <w:sz w:val="18"/>
          <w:szCs w:val="18"/>
        </w:rPr>
        <w:t>American Society for Testing of Materials</w:t>
      </w:r>
      <w:r>
        <w:rPr>
          <w:color w:val="231F20"/>
          <w:spacing w:val="-5"/>
          <w:sz w:val="18"/>
          <w:szCs w:val="18"/>
        </w:rPr>
        <w:t xml:space="preserve"> </w:t>
      </w:r>
      <w:r>
        <w:rPr>
          <w:color w:val="231F20"/>
          <w:sz w:val="18"/>
          <w:szCs w:val="18"/>
        </w:rPr>
        <w:t>(ASTM):</w:t>
      </w:r>
    </w:p>
    <w:p w:rsidR="00295AC9" w:rsidRDefault="00295AC9">
      <w:pPr>
        <w:pStyle w:val="ListParagraph"/>
        <w:numPr>
          <w:ilvl w:val="2"/>
          <w:numId w:val="15"/>
        </w:numPr>
        <w:tabs>
          <w:tab w:val="left" w:pos="1410"/>
        </w:tabs>
        <w:kinsoku w:val="0"/>
        <w:overflowPunct w:val="0"/>
        <w:rPr>
          <w:color w:val="231F20"/>
          <w:sz w:val="18"/>
          <w:szCs w:val="18"/>
        </w:rPr>
      </w:pPr>
      <w:r>
        <w:rPr>
          <w:color w:val="231F20"/>
          <w:sz w:val="18"/>
          <w:szCs w:val="18"/>
        </w:rPr>
        <w:t xml:space="preserve">ASTM </w:t>
      </w:r>
      <w:r>
        <w:rPr>
          <w:color w:val="231F20"/>
          <w:spacing w:val="-3"/>
          <w:sz w:val="18"/>
          <w:szCs w:val="18"/>
        </w:rPr>
        <w:t xml:space="preserve">C547, </w:t>
      </w:r>
      <w:r>
        <w:rPr>
          <w:color w:val="231F20"/>
          <w:sz w:val="18"/>
          <w:szCs w:val="18"/>
        </w:rPr>
        <w:t>Standard Specification for Mineral Fiber Pipe</w:t>
      </w:r>
      <w:r>
        <w:rPr>
          <w:color w:val="231F20"/>
          <w:spacing w:val="-1"/>
          <w:sz w:val="18"/>
          <w:szCs w:val="18"/>
        </w:rPr>
        <w:t xml:space="preserve"> </w:t>
      </w:r>
      <w:r>
        <w:rPr>
          <w:color w:val="231F20"/>
          <w:sz w:val="18"/>
          <w:szCs w:val="18"/>
        </w:rPr>
        <w:t>Insulation.</w:t>
      </w:r>
    </w:p>
    <w:p w:rsidR="00295AC9" w:rsidRDefault="00295AC9">
      <w:pPr>
        <w:pStyle w:val="ListParagraph"/>
        <w:numPr>
          <w:ilvl w:val="2"/>
          <w:numId w:val="15"/>
        </w:numPr>
        <w:tabs>
          <w:tab w:val="left" w:pos="1410"/>
        </w:tabs>
        <w:kinsoku w:val="0"/>
        <w:overflowPunct w:val="0"/>
        <w:spacing w:line="266" w:lineRule="auto"/>
        <w:ind w:right="226" w:hanging="280"/>
        <w:rPr>
          <w:color w:val="231F20"/>
          <w:sz w:val="18"/>
          <w:szCs w:val="18"/>
        </w:rPr>
      </w:pPr>
      <w:r>
        <w:rPr>
          <w:color w:val="231F20"/>
          <w:sz w:val="18"/>
          <w:szCs w:val="18"/>
        </w:rPr>
        <w:t xml:space="preserve">ASTM C585, Standard Practice for Inner and Outer Diameters of Rigid Thermal Insulation for Nominal Sizes of Pipe and </w:t>
      </w:r>
      <w:r>
        <w:rPr>
          <w:color w:val="231F20"/>
          <w:spacing w:val="-3"/>
          <w:sz w:val="18"/>
          <w:szCs w:val="18"/>
        </w:rPr>
        <w:t xml:space="preserve">Tubing </w:t>
      </w:r>
      <w:r>
        <w:rPr>
          <w:color w:val="231F20"/>
          <w:sz w:val="18"/>
          <w:szCs w:val="18"/>
        </w:rPr>
        <w:t>(NPS</w:t>
      </w:r>
      <w:r>
        <w:rPr>
          <w:color w:val="231F20"/>
          <w:spacing w:val="2"/>
          <w:sz w:val="18"/>
          <w:szCs w:val="18"/>
        </w:rPr>
        <w:t xml:space="preserve"> </w:t>
      </w:r>
      <w:r>
        <w:rPr>
          <w:color w:val="231F20"/>
          <w:sz w:val="18"/>
          <w:szCs w:val="18"/>
        </w:rPr>
        <w:t>System).</w:t>
      </w:r>
    </w:p>
    <w:p w:rsidR="00295AC9" w:rsidRDefault="00295AC9">
      <w:pPr>
        <w:pStyle w:val="ListParagraph"/>
        <w:numPr>
          <w:ilvl w:val="2"/>
          <w:numId w:val="15"/>
        </w:numPr>
        <w:tabs>
          <w:tab w:val="left" w:pos="1410"/>
        </w:tabs>
        <w:kinsoku w:val="0"/>
        <w:overflowPunct w:val="0"/>
        <w:spacing w:before="1"/>
        <w:rPr>
          <w:color w:val="231F20"/>
          <w:sz w:val="18"/>
          <w:szCs w:val="18"/>
        </w:rPr>
      </w:pPr>
      <w:r>
        <w:rPr>
          <w:color w:val="231F20"/>
          <w:sz w:val="18"/>
          <w:szCs w:val="18"/>
        </w:rPr>
        <w:t>ASTM C795, Standard Specification for Thermal Insulation for Use in Contact with Austenitic Stainless</w:t>
      </w:r>
      <w:r>
        <w:rPr>
          <w:color w:val="231F20"/>
          <w:spacing w:val="3"/>
          <w:sz w:val="18"/>
          <w:szCs w:val="18"/>
        </w:rPr>
        <w:t xml:space="preserve"> </w:t>
      </w:r>
      <w:r>
        <w:rPr>
          <w:color w:val="231F20"/>
          <w:sz w:val="18"/>
          <w:szCs w:val="18"/>
        </w:rPr>
        <w:t>Steel.</w:t>
      </w:r>
    </w:p>
    <w:p w:rsidR="00295AC9" w:rsidRDefault="00295AC9">
      <w:pPr>
        <w:pStyle w:val="ListParagraph"/>
        <w:numPr>
          <w:ilvl w:val="2"/>
          <w:numId w:val="15"/>
        </w:numPr>
        <w:tabs>
          <w:tab w:val="left" w:pos="1410"/>
        </w:tabs>
        <w:kinsoku w:val="0"/>
        <w:overflowPunct w:val="0"/>
        <w:rPr>
          <w:color w:val="231F20"/>
          <w:sz w:val="18"/>
          <w:szCs w:val="18"/>
        </w:rPr>
      </w:pPr>
      <w:r>
        <w:rPr>
          <w:color w:val="231F20"/>
          <w:sz w:val="18"/>
          <w:szCs w:val="18"/>
        </w:rPr>
        <w:t xml:space="preserve">ASTM </w:t>
      </w:r>
      <w:r>
        <w:rPr>
          <w:color w:val="231F20"/>
          <w:spacing w:val="-3"/>
          <w:sz w:val="18"/>
          <w:szCs w:val="18"/>
        </w:rPr>
        <w:t xml:space="preserve">C1136, </w:t>
      </w:r>
      <w:r>
        <w:rPr>
          <w:color w:val="231F20"/>
          <w:sz w:val="18"/>
          <w:szCs w:val="18"/>
        </w:rPr>
        <w:t>Standard Specification for Flexible, Low Permeance Vapor Retarders for Thermal</w:t>
      </w:r>
      <w:r>
        <w:rPr>
          <w:color w:val="231F20"/>
          <w:spacing w:val="3"/>
          <w:sz w:val="18"/>
          <w:szCs w:val="18"/>
        </w:rPr>
        <w:t xml:space="preserve"> </w:t>
      </w:r>
      <w:r>
        <w:rPr>
          <w:color w:val="231F20"/>
          <w:sz w:val="18"/>
          <w:szCs w:val="18"/>
        </w:rPr>
        <w:t>Insulation.</w:t>
      </w:r>
    </w:p>
    <w:p w:rsidR="00295AC9" w:rsidRDefault="00295AC9">
      <w:pPr>
        <w:pStyle w:val="ListParagraph"/>
        <w:numPr>
          <w:ilvl w:val="2"/>
          <w:numId w:val="15"/>
        </w:numPr>
        <w:tabs>
          <w:tab w:val="left" w:pos="1410"/>
        </w:tabs>
        <w:kinsoku w:val="0"/>
        <w:overflowPunct w:val="0"/>
        <w:spacing w:line="266" w:lineRule="auto"/>
        <w:ind w:right="387" w:hanging="280"/>
        <w:rPr>
          <w:color w:val="231F20"/>
          <w:spacing w:val="-3"/>
          <w:sz w:val="18"/>
          <w:szCs w:val="18"/>
        </w:rPr>
      </w:pPr>
      <w:r>
        <w:rPr>
          <w:color w:val="231F20"/>
          <w:sz w:val="18"/>
          <w:szCs w:val="18"/>
        </w:rPr>
        <w:t>ASTM C1393, Standard Specification for Perpendicularly Oriented Mineral Fiber Roll and Sheet Thermal Insulation for Pipes and</w:t>
      </w:r>
      <w:r>
        <w:rPr>
          <w:color w:val="231F20"/>
          <w:spacing w:val="-1"/>
          <w:sz w:val="18"/>
          <w:szCs w:val="18"/>
        </w:rPr>
        <w:t xml:space="preserve"> </w:t>
      </w:r>
      <w:r>
        <w:rPr>
          <w:color w:val="231F20"/>
          <w:spacing w:val="-3"/>
          <w:sz w:val="18"/>
          <w:szCs w:val="18"/>
        </w:rPr>
        <w:t>Tanks.</w:t>
      </w:r>
    </w:p>
    <w:p w:rsidR="00295AC9" w:rsidRDefault="00295AC9">
      <w:pPr>
        <w:pStyle w:val="ListParagraph"/>
        <w:numPr>
          <w:ilvl w:val="2"/>
          <w:numId w:val="15"/>
        </w:numPr>
        <w:tabs>
          <w:tab w:val="left" w:pos="1410"/>
        </w:tabs>
        <w:kinsoku w:val="0"/>
        <w:overflowPunct w:val="0"/>
        <w:spacing w:before="0"/>
        <w:rPr>
          <w:color w:val="231F20"/>
          <w:sz w:val="18"/>
          <w:szCs w:val="18"/>
        </w:rPr>
      </w:pPr>
      <w:r>
        <w:rPr>
          <w:color w:val="231F20"/>
          <w:sz w:val="18"/>
          <w:szCs w:val="18"/>
        </w:rPr>
        <w:t>ASTM C1729, Standard Specification for Aluminum Jacketing for</w:t>
      </w:r>
      <w:r>
        <w:rPr>
          <w:color w:val="231F20"/>
          <w:spacing w:val="-5"/>
          <w:sz w:val="18"/>
          <w:szCs w:val="18"/>
        </w:rPr>
        <w:t xml:space="preserve"> </w:t>
      </w:r>
      <w:r>
        <w:rPr>
          <w:color w:val="231F20"/>
          <w:sz w:val="18"/>
          <w:szCs w:val="18"/>
        </w:rPr>
        <w:t>Insulation.</w:t>
      </w:r>
    </w:p>
    <w:p w:rsidR="00295AC9" w:rsidRDefault="00295AC9">
      <w:pPr>
        <w:pStyle w:val="ListParagraph"/>
        <w:numPr>
          <w:ilvl w:val="2"/>
          <w:numId w:val="15"/>
        </w:numPr>
        <w:tabs>
          <w:tab w:val="left" w:pos="1410"/>
        </w:tabs>
        <w:kinsoku w:val="0"/>
        <w:overflowPunct w:val="0"/>
        <w:rPr>
          <w:color w:val="231F20"/>
          <w:sz w:val="18"/>
          <w:szCs w:val="18"/>
        </w:rPr>
      </w:pPr>
      <w:r>
        <w:rPr>
          <w:color w:val="231F20"/>
          <w:sz w:val="18"/>
          <w:szCs w:val="18"/>
        </w:rPr>
        <w:t xml:space="preserve">ASTM </w:t>
      </w:r>
      <w:r>
        <w:rPr>
          <w:color w:val="231F20"/>
          <w:spacing w:val="-6"/>
          <w:sz w:val="18"/>
          <w:szCs w:val="18"/>
        </w:rPr>
        <w:t xml:space="preserve">C1767, </w:t>
      </w:r>
      <w:r>
        <w:rPr>
          <w:color w:val="231F20"/>
          <w:sz w:val="18"/>
          <w:szCs w:val="18"/>
        </w:rPr>
        <w:t>Standard Specification for Stainless Steel Jacketing for</w:t>
      </w:r>
      <w:r>
        <w:rPr>
          <w:color w:val="231F20"/>
          <w:spacing w:val="2"/>
          <w:sz w:val="18"/>
          <w:szCs w:val="18"/>
        </w:rPr>
        <w:t xml:space="preserve"> </w:t>
      </w:r>
      <w:r>
        <w:rPr>
          <w:color w:val="231F20"/>
          <w:sz w:val="18"/>
          <w:szCs w:val="18"/>
        </w:rPr>
        <w:t>Insulation.</w:t>
      </w:r>
    </w:p>
    <w:p w:rsidR="00295AC9" w:rsidRDefault="00295AC9">
      <w:pPr>
        <w:pStyle w:val="ListParagraph"/>
        <w:numPr>
          <w:ilvl w:val="2"/>
          <w:numId w:val="15"/>
        </w:numPr>
        <w:tabs>
          <w:tab w:val="left" w:pos="1410"/>
        </w:tabs>
        <w:kinsoku w:val="0"/>
        <w:overflowPunct w:val="0"/>
        <w:spacing w:line="266" w:lineRule="auto"/>
        <w:ind w:right="669" w:hanging="280"/>
        <w:rPr>
          <w:color w:val="231F20"/>
          <w:sz w:val="18"/>
          <w:szCs w:val="18"/>
        </w:rPr>
      </w:pPr>
      <w:r>
        <w:rPr>
          <w:color w:val="231F20"/>
          <w:sz w:val="18"/>
          <w:szCs w:val="18"/>
        </w:rPr>
        <w:t>ASTM D1784, Standard Specification for Rigid Poly (Vinyl Chloride) (PVC) Compounds and Chlorinated Poly (Vinyl Chloride) (CPVC) Compounds.</w:t>
      </w:r>
    </w:p>
    <w:p w:rsidR="00295AC9" w:rsidRDefault="00295AC9">
      <w:pPr>
        <w:pStyle w:val="ListParagraph"/>
        <w:numPr>
          <w:ilvl w:val="2"/>
          <w:numId w:val="15"/>
        </w:numPr>
        <w:tabs>
          <w:tab w:val="left" w:pos="1410"/>
        </w:tabs>
        <w:kinsoku w:val="0"/>
        <w:overflowPunct w:val="0"/>
        <w:spacing w:before="0"/>
        <w:rPr>
          <w:color w:val="231F20"/>
          <w:sz w:val="18"/>
          <w:szCs w:val="18"/>
        </w:rPr>
      </w:pPr>
      <w:r>
        <w:rPr>
          <w:color w:val="231F20"/>
          <w:sz w:val="18"/>
          <w:szCs w:val="18"/>
        </w:rPr>
        <w:t xml:space="preserve">ASTM </w:t>
      </w:r>
      <w:r>
        <w:rPr>
          <w:color w:val="231F20"/>
          <w:spacing w:val="2"/>
          <w:sz w:val="18"/>
          <w:szCs w:val="18"/>
        </w:rPr>
        <w:t xml:space="preserve">E84, </w:t>
      </w:r>
      <w:r>
        <w:rPr>
          <w:color w:val="231F20"/>
          <w:sz w:val="18"/>
          <w:szCs w:val="18"/>
        </w:rPr>
        <w:t xml:space="preserve">Standard </w:t>
      </w:r>
      <w:r>
        <w:rPr>
          <w:color w:val="231F20"/>
          <w:spacing w:val="-4"/>
          <w:sz w:val="18"/>
          <w:szCs w:val="18"/>
        </w:rPr>
        <w:t xml:space="preserve">Test </w:t>
      </w:r>
      <w:r>
        <w:rPr>
          <w:color w:val="231F20"/>
          <w:sz w:val="18"/>
          <w:szCs w:val="18"/>
        </w:rPr>
        <w:t>Method for Surface Burning Characteristics of Building</w:t>
      </w:r>
      <w:r>
        <w:rPr>
          <w:color w:val="231F20"/>
          <w:spacing w:val="2"/>
          <w:sz w:val="18"/>
          <w:szCs w:val="18"/>
        </w:rPr>
        <w:t xml:space="preserve"> </w:t>
      </w:r>
      <w:r>
        <w:rPr>
          <w:color w:val="231F20"/>
          <w:sz w:val="18"/>
          <w:szCs w:val="18"/>
        </w:rPr>
        <w:t>Materials.</w:t>
      </w:r>
    </w:p>
    <w:p w:rsidR="00295AC9" w:rsidRDefault="00295AC9">
      <w:pPr>
        <w:pStyle w:val="ListParagraph"/>
        <w:numPr>
          <w:ilvl w:val="1"/>
          <w:numId w:val="15"/>
        </w:numPr>
        <w:tabs>
          <w:tab w:val="left" w:pos="850"/>
        </w:tabs>
        <w:kinsoku w:val="0"/>
        <w:overflowPunct w:val="0"/>
        <w:rPr>
          <w:color w:val="231F20"/>
          <w:sz w:val="18"/>
          <w:szCs w:val="18"/>
        </w:rPr>
      </w:pPr>
      <w:r>
        <w:rPr>
          <w:color w:val="231F20"/>
          <w:sz w:val="18"/>
          <w:szCs w:val="18"/>
        </w:rPr>
        <w:t>Underwriters Laboratories</w:t>
      </w:r>
      <w:r>
        <w:rPr>
          <w:color w:val="231F20"/>
          <w:spacing w:val="-2"/>
          <w:sz w:val="18"/>
          <w:szCs w:val="18"/>
        </w:rPr>
        <w:t xml:space="preserve"> </w:t>
      </w:r>
      <w:r>
        <w:rPr>
          <w:color w:val="231F20"/>
          <w:sz w:val="18"/>
          <w:szCs w:val="18"/>
        </w:rPr>
        <w:t>(UL)</w:t>
      </w:r>
    </w:p>
    <w:p w:rsidR="00295AC9" w:rsidRDefault="00295AC9">
      <w:pPr>
        <w:pStyle w:val="ListParagraph"/>
        <w:numPr>
          <w:ilvl w:val="2"/>
          <w:numId w:val="15"/>
        </w:numPr>
        <w:tabs>
          <w:tab w:val="left" w:pos="1430"/>
        </w:tabs>
        <w:kinsoku w:val="0"/>
        <w:overflowPunct w:val="0"/>
        <w:ind w:left="1429" w:hanging="321"/>
        <w:rPr>
          <w:color w:val="231F20"/>
          <w:sz w:val="18"/>
          <w:szCs w:val="18"/>
        </w:rPr>
      </w:pPr>
      <w:r>
        <w:rPr>
          <w:color w:val="231F20"/>
          <w:sz w:val="18"/>
          <w:szCs w:val="18"/>
        </w:rPr>
        <w:t xml:space="preserve">UL 723, </w:t>
      </w:r>
      <w:r>
        <w:rPr>
          <w:color w:val="231F20"/>
          <w:spacing w:val="-4"/>
          <w:sz w:val="18"/>
          <w:szCs w:val="18"/>
        </w:rPr>
        <w:t xml:space="preserve">Test </w:t>
      </w:r>
      <w:r>
        <w:rPr>
          <w:color w:val="231F20"/>
          <w:sz w:val="18"/>
          <w:szCs w:val="18"/>
        </w:rPr>
        <w:t>for Surface Burning Characteristics of Building Materials.</w:t>
      </w:r>
    </w:p>
    <w:p w:rsidR="00295AC9" w:rsidRDefault="00295AC9">
      <w:pPr>
        <w:pStyle w:val="BodyText"/>
        <w:kinsoku w:val="0"/>
        <w:overflowPunct w:val="0"/>
        <w:spacing w:before="0"/>
        <w:rPr>
          <w:sz w:val="22"/>
          <w:szCs w:val="22"/>
        </w:rPr>
      </w:pPr>
    </w:p>
    <w:p w:rsidR="00295AC9" w:rsidRDefault="00295AC9">
      <w:pPr>
        <w:pStyle w:val="Heading2"/>
        <w:numPr>
          <w:ilvl w:val="1"/>
          <w:numId w:val="17"/>
        </w:numPr>
        <w:tabs>
          <w:tab w:val="left" w:pos="570"/>
        </w:tabs>
        <w:kinsoku w:val="0"/>
        <w:overflowPunct w:val="0"/>
        <w:rPr>
          <w:color w:val="231F20"/>
          <w:spacing w:val="2"/>
        </w:rPr>
      </w:pPr>
      <w:r>
        <w:rPr>
          <w:color w:val="231F20"/>
          <w:spacing w:val="2"/>
        </w:rPr>
        <w:t>DEFINITIONS</w:t>
      </w:r>
    </w:p>
    <w:p w:rsidR="00295AC9" w:rsidRDefault="00295AC9">
      <w:pPr>
        <w:pStyle w:val="BodyText"/>
        <w:tabs>
          <w:tab w:val="left" w:pos="569"/>
        </w:tabs>
        <w:kinsoku w:val="0"/>
        <w:overflowPunct w:val="0"/>
        <w:spacing w:line="266" w:lineRule="auto"/>
        <w:ind w:left="569" w:right="173" w:hanging="460"/>
        <w:rPr>
          <w:color w:val="231F20"/>
        </w:rPr>
      </w:pPr>
      <w:r>
        <w:rPr>
          <w:color w:val="231F20"/>
          <w:spacing w:val="3"/>
        </w:rPr>
        <w:t>A.</w:t>
      </w:r>
      <w:r>
        <w:rPr>
          <w:color w:val="231F20"/>
          <w:spacing w:val="3"/>
        </w:rPr>
        <w:tab/>
      </w:r>
      <w:r>
        <w:rPr>
          <w:color w:val="231F20"/>
        </w:rPr>
        <w:t>The term “mineral fiber” as defined by the above specifications includes fibers manufactured of glass, rock, or slag processed from a molten state, with or without</w:t>
      </w:r>
      <w:r>
        <w:rPr>
          <w:color w:val="231F20"/>
          <w:spacing w:val="-5"/>
        </w:rPr>
        <w:t xml:space="preserve"> </w:t>
      </w:r>
      <w:r>
        <w:rPr>
          <w:color w:val="231F20"/>
        </w:rPr>
        <w:t>binder.</w:t>
      </w:r>
    </w:p>
    <w:p w:rsidR="00295AC9" w:rsidRDefault="00295AC9">
      <w:pPr>
        <w:pStyle w:val="BodyText"/>
        <w:tabs>
          <w:tab w:val="left" w:pos="569"/>
        </w:tabs>
        <w:kinsoku w:val="0"/>
        <w:overflowPunct w:val="0"/>
        <w:spacing w:line="266" w:lineRule="auto"/>
        <w:ind w:left="569" w:right="173" w:hanging="460"/>
        <w:rPr>
          <w:color w:val="231F20"/>
        </w:rPr>
        <w:sectPr w:rsidR="00295AC9">
          <w:footerReference w:type="default" r:id="rId8"/>
          <w:pgSz w:w="12240" w:h="15840"/>
          <w:pgMar w:top="280" w:right="600" w:bottom="620" w:left="600" w:header="0" w:footer="438" w:gutter="0"/>
          <w:pgNumType w:start="1"/>
          <w:cols w:space="720"/>
          <w:noEndnote/>
        </w:sectPr>
      </w:pPr>
    </w:p>
    <w:p w:rsidR="00295AC9" w:rsidRDefault="00295AC9">
      <w:pPr>
        <w:pStyle w:val="BodyText"/>
        <w:kinsoku w:val="0"/>
        <w:overflowPunct w:val="0"/>
        <w:spacing w:before="11"/>
        <w:rPr>
          <w:sz w:val="28"/>
          <w:szCs w:val="28"/>
        </w:rPr>
      </w:pPr>
    </w:p>
    <w:p w:rsidR="00295AC9" w:rsidRDefault="00295AC9">
      <w:pPr>
        <w:pStyle w:val="Heading2"/>
        <w:numPr>
          <w:ilvl w:val="1"/>
          <w:numId w:val="17"/>
        </w:numPr>
        <w:tabs>
          <w:tab w:val="left" w:pos="579"/>
        </w:tabs>
        <w:kinsoku w:val="0"/>
        <w:overflowPunct w:val="0"/>
        <w:spacing w:before="97"/>
        <w:ind w:left="578"/>
        <w:rPr>
          <w:color w:val="231F20"/>
          <w:spacing w:val="2"/>
        </w:rPr>
      </w:pPr>
      <w:r>
        <w:rPr>
          <w:color w:val="231F20"/>
        </w:rPr>
        <w:t xml:space="preserve">SYSTEM </w:t>
      </w:r>
      <w:r>
        <w:rPr>
          <w:color w:val="231F20"/>
          <w:spacing w:val="2"/>
        </w:rPr>
        <w:t>PERFORMANCE</w:t>
      </w:r>
    </w:p>
    <w:p w:rsidR="00295AC9" w:rsidRDefault="00295AC9">
      <w:pPr>
        <w:pStyle w:val="ListParagraph"/>
        <w:numPr>
          <w:ilvl w:val="0"/>
          <w:numId w:val="14"/>
        </w:numPr>
        <w:tabs>
          <w:tab w:val="left" w:pos="579"/>
        </w:tabs>
        <w:kinsoku w:val="0"/>
        <w:overflowPunct w:val="0"/>
        <w:spacing w:line="266" w:lineRule="auto"/>
        <w:ind w:right="316" w:hanging="460"/>
        <w:rPr>
          <w:color w:val="231F20"/>
          <w:sz w:val="18"/>
          <w:szCs w:val="18"/>
        </w:rPr>
      </w:pPr>
      <w:r>
        <w:rPr>
          <w:color w:val="231F20"/>
          <w:sz w:val="18"/>
          <w:szCs w:val="18"/>
        </w:rPr>
        <w:t xml:space="preserve">Insulation materials furnished and installed hereunder should meet the minimum thickness requirements of American Society of Heating, Refrigeration, and Air Conditioning Engineers </w:t>
      </w:r>
      <w:r>
        <w:rPr>
          <w:color w:val="231F20"/>
          <w:spacing w:val="3"/>
          <w:sz w:val="18"/>
          <w:szCs w:val="18"/>
        </w:rPr>
        <w:t xml:space="preserve">ASHRAE </w:t>
      </w:r>
      <w:r>
        <w:rPr>
          <w:color w:val="231F20"/>
          <w:spacing w:val="-3"/>
          <w:sz w:val="18"/>
          <w:szCs w:val="18"/>
        </w:rPr>
        <w:t xml:space="preserve">90.1 (2010), </w:t>
      </w:r>
      <w:r>
        <w:rPr>
          <w:color w:val="231F20"/>
          <w:sz w:val="18"/>
          <w:szCs w:val="18"/>
        </w:rPr>
        <w:t>“Energy Efficient Design of New Buildings.” However, if other factors such as condensation control or personnel protection are to be considered, the selection of the thickness of insulation should satisfy the controlling</w:t>
      </w:r>
      <w:r>
        <w:rPr>
          <w:color w:val="231F20"/>
          <w:spacing w:val="-3"/>
          <w:sz w:val="18"/>
          <w:szCs w:val="18"/>
        </w:rPr>
        <w:t xml:space="preserve"> </w:t>
      </w:r>
      <w:r>
        <w:rPr>
          <w:color w:val="231F20"/>
          <w:sz w:val="18"/>
          <w:szCs w:val="18"/>
        </w:rPr>
        <w:t>factor.</w:t>
      </w:r>
    </w:p>
    <w:p w:rsidR="00295AC9" w:rsidRDefault="00295AC9">
      <w:pPr>
        <w:pStyle w:val="ListParagraph"/>
        <w:numPr>
          <w:ilvl w:val="0"/>
          <w:numId w:val="14"/>
        </w:numPr>
        <w:tabs>
          <w:tab w:val="left" w:pos="579"/>
        </w:tabs>
        <w:kinsoku w:val="0"/>
        <w:overflowPunct w:val="0"/>
        <w:spacing w:before="0" w:line="266" w:lineRule="auto"/>
        <w:ind w:right="184" w:hanging="460"/>
        <w:rPr>
          <w:color w:val="231F20"/>
          <w:sz w:val="18"/>
          <w:szCs w:val="18"/>
        </w:rPr>
      </w:pPr>
      <w:r>
        <w:rPr>
          <w:color w:val="231F20"/>
          <w:sz w:val="18"/>
          <w:szCs w:val="18"/>
        </w:rPr>
        <w:t>Owens Corning</w:t>
      </w:r>
      <w:r>
        <w:rPr>
          <w:color w:val="231F20"/>
          <w:position w:val="6"/>
          <w:sz w:val="10"/>
          <w:szCs w:val="10"/>
        </w:rPr>
        <w:t xml:space="preserve">® </w:t>
      </w:r>
      <w:r>
        <w:rPr>
          <w:color w:val="231F20"/>
          <w:spacing w:val="3"/>
          <w:sz w:val="18"/>
          <w:szCs w:val="18"/>
        </w:rPr>
        <w:t xml:space="preserve">SSL </w:t>
      </w:r>
      <w:r>
        <w:rPr>
          <w:color w:val="231F20"/>
          <w:sz w:val="18"/>
          <w:szCs w:val="18"/>
        </w:rPr>
        <w:t>II</w:t>
      </w:r>
      <w:r>
        <w:rPr>
          <w:color w:val="231F20"/>
          <w:position w:val="6"/>
          <w:sz w:val="10"/>
          <w:szCs w:val="10"/>
        </w:rPr>
        <w:t xml:space="preserve">® </w:t>
      </w:r>
      <w:r>
        <w:rPr>
          <w:color w:val="231F20"/>
          <w:sz w:val="18"/>
          <w:szCs w:val="18"/>
        </w:rPr>
        <w:t xml:space="preserve">with </w:t>
      </w:r>
      <w:r>
        <w:rPr>
          <w:color w:val="231F20"/>
          <w:spacing w:val="3"/>
          <w:sz w:val="18"/>
          <w:szCs w:val="18"/>
        </w:rPr>
        <w:t xml:space="preserve">ASJ </w:t>
      </w:r>
      <w:r>
        <w:rPr>
          <w:color w:val="231F20"/>
          <w:sz w:val="18"/>
          <w:szCs w:val="18"/>
        </w:rPr>
        <w:t xml:space="preserve">Max Fiberglas™ Pipe Insulation is Plenum Rated, only fully compliant pipe insulation Listed and Labeled Pipe Insulation by Underwriters Laboratories (UL) File </w:t>
      </w:r>
      <w:r>
        <w:rPr>
          <w:color w:val="231F20"/>
          <w:spacing w:val="-8"/>
          <w:sz w:val="18"/>
          <w:szCs w:val="18"/>
        </w:rPr>
        <w:t xml:space="preserve">R14111, </w:t>
      </w:r>
      <w:r>
        <w:rPr>
          <w:color w:val="231F20"/>
          <w:sz w:val="18"/>
          <w:szCs w:val="18"/>
        </w:rPr>
        <w:t xml:space="preserve">Category: INSULATED </w:t>
      </w:r>
      <w:r>
        <w:rPr>
          <w:color w:val="231F20"/>
          <w:spacing w:val="2"/>
          <w:sz w:val="18"/>
          <w:szCs w:val="18"/>
        </w:rPr>
        <w:t xml:space="preserve">PLASTIC </w:t>
      </w:r>
      <w:r>
        <w:rPr>
          <w:color w:val="231F20"/>
          <w:sz w:val="18"/>
          <w:szCs w:val="18"/>
        </w:rPr>
        <w:t xml:space="preserve">PIPE </w:t>
      </w:r>
      <w:r>
        <w:rPr>
          <w:color w:val="231F20"/>
          <w:spacing w:val="2"/>
          <w:sz w:val="18"/>
          <w:szCs w:val="18"/>
        </w:rPr>
        <w:t xml:space="preserve">ASSEMBLIES </w:t>
      </w:r>
      <w:r>
        <w:rPr>
          <w:color w:val="231F20"/>
          <w:sz w:val="18"/>
          <w:szCs w:val="18"/>
        </w:rPr>
        <w:t>(BSMP) for installation over polymer pipes (i.e. PVC, polyethylene, and</w:t>
      </w:r>
      <w:r>
        <w:rPr>
          <w:color w:val="231F20"/>
          <w:spacing w:val="-6"/>
          <w:sz w:val="18"/>
          <w:szCs w:val="18"/>
        </w:rPr>
        <w:t xml:space="preserve"> </w:t>
      </w:r>
      <w:r>
        <w:rPr>
          <w:color w:val="231F20"/>
          <w:sz w:val="18"/>
          <w:szCs w:val="18"/>
        </w:rPr>
        <w:t>polypropylene).</w:t>
      </w:r>
    </w:p>
    <w:p w:rsidR="00295AC9" w:rsidRDefault="00295AC9">
      <w:pPr>
        <w:pStyle w:val="ListParagraph"/>
        <w:numPr>
          <w:ilvl w:val="1"/>
          <w:numId w:val="14"/>
        </w:numPr>
        <w:tabs>
          <w:tab w:val="left" w:pos="839"/>
        </w:tabs>
        <w:kinsoku w:val="0"/>
        <w:overflowPunct w:val="0"/>
        <w:spacing w:before="1" w:line="266" w:lineRule="auto"/>
        <w:ind w:right="691" w:hanging="280"/>
        <w:rPr>
          <w:color w:val="231F20"/>
          <w:spacing w:val="-8"/>
          <w:sz w:val="18"/>
          <w:szCs w:val="18"/>
        </w:rPr>
      </w:pPr>
      <w:r>
        <w:rPr>
          <w:color w:val="231F20"/>
          <w:sz w:val="18"/>
          <w:szCs w:val="18"/>
        </w:rPr>
        <w:t xml:space="preserve">For additional information contact Owens Corning </w:t>
      </w:r>
      <w:r>
        <w:rPr>
          <w:color w:val="231F20"/>
          <w:spacing w:val="2"/>
          <w:sz w:val="18"/>
          <w:szCs w:val="18"/>
        </w:rPr>
        <w:t xml:space="preserve">GETTECH </w:t>
      </w:r>
      <w:r>
        <w:rPr>
          <w:color w:val="231F20"/>
          <w:sz w:val="18"/>
          <w:szCs w:val="18"/>
        </w:rPr>
        <w:t xml:space="preserve">at </w:t>
      </w:r>
      <w:r>
        <w:rPr>
          <w:color w:val="231F20"/>
          <w:spacing w:val="3"/>
          <w:sz w:val="18"/>
          <w:szCs w:val="18"/>
        </w:rPr>
        <w:t xml:space="preserve">1-800-GETTECH </w:t>
      </w:r>
      <w:r>
        <w:rPr>
          <w:color w:val="231F20"/>
          <w:sz w:val="18"/>
          <w:szCs w:val="18"/>
        </w:rPr>
        <w:t>and request Technical Bulletin PUB No. 10023253 for information and report. For Listing, go to UL Online Certifications Directory; in File Number type:</w:t>
      </w:r>
      <w:r>
        <w:rPr>
          <w:color w:val="231F20"/>
          <w:spacing w:val="37"/>
          <w:sz w:val="18"/>
          <w:szCs w:val="18"/>
        </w:rPr>
        <w:t xml:space="preserve"> </w:t>
      </w:r>
      <w:r>
        <w:rPr>
          <w:color w:val="231F20"/>
          <w:spacing w:val="-8"/>
          <w:sz w:val="18"/>
          <w:szCs w:val="18"/>
        </w:rPr>
        <w:t>R14111.</w:t>
      </w:r>
    </w:p>
    <w:p w:rsidR="00295AC9" w:rsidRDefault="00295AC9">
      <w:pPr>
        <w:pStyle w:val="BodyText"/>
        <w:kinsoku w:val="0"/>
        <w:overflowPunct w:val="0"/>
        <w:spacing w:before="0"/>
        <w:rPr>
          <w:sz w:val="20"/>
          <w:szCs w:val="20"/>
        </w:rPr>
      </w:pPr>
    </w:p>
    <w:p w:rsidR="00295AC9" w:rsidRDefault="00295AC9">
      <w:pPr>
        <w:pStyle w:val="Heading2"/>
        <w:numPr>
          <w:ilvl w:val="1"/>
          <w:numId w:val="17"/>
        </w:numPr>
        <w:tabs>
          <w:tab w:val="left" w:pos="578"/>
        </w:tabs>
        <w:kinsoku w:val="0"/>
        <w:overflowPunct w:val="0"/>
        <w:ind w:left="577" w:hanging="460"/>
        <w:rPr>
          <w:color w:val="231F20"/>
          <w:spacing w:val="2"/>
        </w:rPr>
      </w:pPr>
      <w:r>
        <w:rPr>
          <w:color w:val="231F20"/>
        </w:rPr>
        <w:t xml:space="preserve">ADMINISTRATIVE </w:t>
      </w:r>
      <w:r>
        <w:rPr>
          <w:color w:val="231F20"/>
          <w:spacing w:val="2"/>
        </w:rPr>
        <w:t>REQUIREMENTS</w:t>
      </w:r>
    </w:p>
    <w:p w:rsidR="00295AC9" w:rsidRDefault="00295AC9">
      <w:pPr>
        <w:pStyle w:val="ListParagraph"/>
        <w:numPr>
          <w:ilvl w:val="0"/>
          <w:numId w:val="13"/>
        </w:numPr>
        <w:tabs>
          <w:tab w:val="left" w:pos="579"/>
        </w:tabs>
        <w:kinsoku w:val="0"/>
        <w:overflowPunct w:val="0"/>
        <w:spacing w:line="266" w:lineRule="auto"/>
        <w:ind w:right="306" w:hanging="460"/>
        <w:rPr>
          <w:color w:val="231F20"/>
          <w:sz w:val="18"/>
          <w:szCs w:val="18"/>
        </w:rPr>
      </w:pPr>
      <w:r>
        <w:rPr>
          <w:color w:val="231F20"/>
          <w:sz w:val="18"/>
          <w:szCs w:val="18"/>
        </w:rPr>
        <w:t>Coordination: Coordinate size and location of supports, hangers, and insulation shields specified in Division 23 Section “Hangers and Supports of HVAC Piping and</w:t>
      </w:r>
      <w:r>
        <w:rPr>
          <w:color w:val="231F20"/>
          <w:spacing w:val="-3"/>
          <w:sz w:val="18"/>
          <w:szCs w:val="18"/>
        </w:rPr>
        <w:t xml:space="preserve"> </w:t>
      </w:r>
      <w:r>
        <w:rPr>
          <w:color w:val="231F20"/>
          <w:sz w:val="18"/>
          <w:szCs w:val="18"/>
        </w:rPr>
        <w:t>Equipment.”</w:t>
      </w:r>
    </w:p>
    <w:p w:rsidR="00295AC9" w:rsidRDefault="00295AC9">
      <w:pPr>
        <w:pStyle w:val="ListParagraph"/>
        <w:numPr>
          <w:ilvl w:val="1"/>
          <w:numId w:val="13"/>
        </w:numPr>
        <w:tabs>
          <w:tab w:val="left" w:pos="858"/>
        </w:tabs>
        <w:kinsoku w:val="0"/>
        <w:overflowPunct w:val="0"/>
        <w:spacing w:before="1"/>
        <w:rPr>
          <w:color w:val="231F20"/>
          <w:sz w:val="18"/>
          <w:szCs w:val="18"/>
        </w:rPr>
      </w:pPr>
      <w:r>
        <w:rPr>
          <w:color w:val="231F20"/>
          <w:sz w:val="18"/>
          <w:szCs w:val="18"/>
        </w:rPr>
        <w:t>Coordinate clearance requirements with piping installer for piping insulation</w:t>
      </w:r>
      <w:r>
        <w:rPr>
          <w:color w:val="231F20"/>
          <w:spacing w:val="-3"/>
          <w:sz w:val="18"/>
          <w:szCs w:val="18"/>
        </w:rPr>
        <w:t xml:space="preserve"> </w:t>
      </w:r>
      <w:r>
        <w:rPr>
          <w:color w:val="231F20"/>
          <w:sz w:val="18"/>
          <w:szCs w:val="18"/>
        </w:rPr>
        <w:t>application.</w:t>
      </w:r>
    </w:p>
    <w:p w:rsidR="00295AC9" w:rsidRDefault="00295AC9">
      <w:pPr>
        <w:pStyle w:val="ListParagraph"/>
        <w:numPr>
          <w:ilvl w:val="1"/>
          <w:numId w:val="13"/>
        </w:numPr>
        <w:tabs>
          <w:tab w:val="left" w:pos="858"/>
        </w:tabs>
        <w:kinsoku w:val="0"/>
        <w:overflowPunct w:val="0"/>
        <w:rPr>
          <w:color w:val="231F20"/>
          <w:sz w:val="18"/>
          <w:szCs w:val="18"/>
        </w:rPr>
      </w:pPr>
      <w:r>
        <w:rPr>
          <w:color w:val="231F20"/>
          <w:sz w:val="18"/>
          <w:szCs w:val="18"/>
        </w:rPr>
        <w:t>Coordinate installation and testing of heat</w:t>
      </w:r>
      <w:r>
        <w:rPr>
          <w:color w:val="231F20"/>
          <w:spacing w:val="-4"/>
          <w:sz w:val="18"/>
          <w:szCs w:val="18"/>
        </w:rPr>
        <w:t xml:space="preserve"> </w:t>
      </w:r>
      <w:r>
        <w:rPr>
          <w:color w:val="231F20"/>
          <w:sz w:val="18"/>
          <w:szCs w:val="18"/>
        </w:rPr>
        <w:t>tracing.</w:t>
      </w:r>
    </w:p>
    <w:p w:rsidR="00295AC9" w:rsidRDefault="00295AC9">
      <w:pPr>
        <w:pStyle w:val="ListParagraph"/>
        <w:numPr>
          <w:ilvl w:val="0"/>
          <w:numId w:val="13"/>
        </w:numPr>
        <w:tabs>
          <w:tab w:val="left" w:pos="579"/>
        </w:tabs>
        <w:kinsoku w:val="0"/>
        <w:overflowPunct w:val="0"/>
        <w:spacing w:line="266" w:lineRule="auto"/>
        <w:ind w:right="465" w:hanging="460"/>
        <w:rPr>
          <w:color w:val="231F20"/>
          <w:sz w:val="18"/>
          <w:szCs w:val="18"/>
        </w:rPr>
      </w:pPr>
      <w:r>
        <w:rPr>
          <w:color w:val="231F20"/>
          <w:sz w:val="18"/>
          <w:szCs w:val="18"/>
        </w:rPr>
        <w:t>Scheduling: Schedule insulation application after pressure testing systems and, where required, after installing and testing heat tracing.</w:t>
      </w:r>
    </w:p>
    <w:p w:rsidR="00295AC9" w:rsidRDefault="00295AC9">
      <w:pPr>
        <w:pStyle w:val="BodyText"/>
        <w:kinsoku w:val="0"/>
        <w:overflowPunct w:val="0"/>
        <w:spacing w:before="0"/>
        <w:rPr>
          <w:sz w:val="20"/>
          <w:szCs w:val="20"/>
        </w:rPr>
      </w:pPr>
    </w:p>
    <w:p w:rsidR="00295AC9" w:rsidRDefault="00295AC9">
      <w:pPr>
        <w:pStyle w:val="Heading2"/>
        <w:numPr>
          <w:ilvl w:val="1"/>
          <w:numId w:val="17"/>
        </w:numPr>
        <w:tabs>
          <w:tab w:val="left" w:pos="579"/>
        </w:tabs>
        <w:kinsoku w:val="0"/>
        <w:overflowPunct w:val="0"/>
        <w:ind w:left="578"/>
        <w:rPr>
          <w:color w:val="231F20"/>
        </w:rPr>
      </w:pPr>
      <w:r>
        <w:rPr>
          <w:color w:val="231F20"/>
        </w:rPr>
        <w:t>SUBMITTALS</w:t>
      </w:r>
    </w:p>
    <w:p w:rsidR="00295AC9" w:rsidRDefault="00295AC9">
      <w:pPr>
        <w:pStyle w:val="ListParagraph"/>
        <w:numPr>
          <w:ilvl w:val="0"/>
          <w:numId w:val="12"/>
        </w:numPr>
        <w:tabs>
          <w:tab w:val="left" w:pos="579"/>
        </w:tabs>
        <w:kinsoku w:val="0"/>
        <w:overflowPunct w:val="0"/>
        <w:spacing w:line="266" w:lineRule="auto"/>
        <w:ind w:right="121" w:hanging="460"/>
        <w:rPr>
          <w:color w:val="231F20"/>
          <w:sz w:val="18"/>
          <w:szCs w:val="18"/>
        </w:rPr>
      </w:pPr>
      <w:r>
        <w:rPr>
          <w:color w:val="231F20"/>
          <w:sz w:val="18"/>
          <w:szCs w:val="18"/>
        </w:rPr>
        <w:t>Product Data: Submit product characteristics, performance criteria, and limitations, including installation instructions, for each type of product</w:t>
      </w:r>
      <w:r>
        <w:rPr>
          <w:color w:val="231F20"/>
          <w:spacing w:val="-2"/>
          <w:sz w:val="18"/>
          <w:szCs w:val="18"/>
        </w:rPr>
        <w:t xml:space="preserve"> </w:t>
      </w:r>
      <w:r>
        <w:rPr>
          <w:color w:val="231F20"/>
          <w:sz w:val="18"/>
          <w:szCs w:val="18"/>
        </w:rPr>
        <w:t>indicated.</w:t>
      </w:r>
    </w:p>
    <w:p w:rsidR="00295AC9" w:rsidRDefault="00295AC9">
      <w:pPr>
        <w:pStyle w:val="ListParagraph"/>
        <w:numPr>
          <w:ilvl w:val="1"/>
          <w:numId w:val="12"/>
        </w:numPr>
        <w:tabs>
          <w:tab w:val="left" w:pos="859"/>
        </w:tabs>
        <w:kinsoku w:val="0"/>
        <w:overflowPunct w:val="0"/>
        <w:spacing w:before="0"/>
        <w:rPr>
          <w:color w:val="231F20"/>
          <w:sz w:val="18"/>
          <w:szCs w:val="18"/>
        </w:rPr>
      </w:pPr>
      <w:r>
        <w:rPr>
          <w:color w:val="231F20"/>
          <w:sz w:val="18"/>
          <w:szCs w:val="18"/>
        </w:rPr>
        <w:t>For adhesives and sealants, submit documentation including printed statement of VOC</w:t>
      </w:r>
      <w:r>
        <w:rPr>
          <w:color w:val="231F20"/>
          <w:spacing w:val="-6"/>
          <w:sz w:val="18"/>
          <w:szCs w:val="18"/>
        </w:rPr>
        <w:t xml:space="preserve"> </w:t>
      </w:r>
      <w:r>
        <w:rPr>
          <w:color w:val="231F20"/>
          <w:sz w:val="18"/>
          <w:szCs w:val="18"/>
        </w:rPr>
        <w:t>content.</w:t>
      </w:r>
    </w:p>
    <w:p w:rsidR="00295AC9" w:rsidRDefault="00295AC9">
      <w:pPr>
        <w:pStyle w:val="ListParagraph"/>
        <w:numPr>
          <w:ilvl w:val="0"/>
          <w:numId w:val="12"/>
        </w:numPr>
        <w:tabs>
          <w:tab w:val="left" w:pos="579"/>
        </w:tabs>
        <w:kinsoku w:val="0"/>
        <w:overflowPunct w:val="0"/>
        <w:rPr>
          <w:color w:val="231F20"/>
          <w:sz w:val="18"/>
          <w:szCs w:val="18"/>
        </w:rPr>
      </w:pPr>
      <w:r>
        <w:rPr>
          <w:color w:val="231F20"/>
          <w:sz w:val="18"/>
          <w:szCs w:val="18"/>
        </w:rPr>
        <w:t>Shop</w:t>
      </w:r>
      <w:r>
        <w:rPr>
          <w:color w:val="231F20"/>
          <w:spacing w:val="-1"/>
          <w:sz w:val="18"/>
          <w:szCs w:val="18"/>
        </w:rPr>
        <w:t xml:space="preserve"> </w:t>
      </w:r>
      <w:r>
        <w:rPr>
          <w:color w:val="231F20"/>
          <w:sz w:val="18"/>
          <w:szCs w:val="18"/>
        </w:rPr>
        <w:t>Drawings:</w:t>
      </w:r>
    </w:p>
    <w:p w:rsidR="00295AC9" w:rsidRDefault="00295AC9">
      <w:pPr>
        <w:pStyle w:val="ListParagraph"/>
        <w:numPr>
          <w:ilvl w:val="1"/>
          <w:numId w:val="12"/>
        </w:numPr>
        <w:tabs>
          <w:tab w:val="left" w:pos="859"/>
        </w:tabs>
        <w:kinsoku w:val="0"/>
        <w:overflowPunct w:val="0"/>
        <w:ind w:hanging="281"/>
        <w:rPr>
          <w:color w:val="231F20"/>
          <w:sz w:val="18"/>
          <w:szCs w:val="18"/>
        </w:rPr>
      </w:pPr>
      <w:r>
        <w:rPr>
          <w:color w:val="231F20"/>
          <w:sz w:val="18"/>
          <w:szCs w:val="18"/>
        </w:rPr>
        <w:t>Detail application of protective shields, saddles, and inserts at</w:t>
      </w:r>
      <w:r>
        <w:rPr>
          <w:color w:val="231F20"/>
          <w:spacing w:val="-6"/>
          <w:sz w:val="18"/>
          <w:szCs w:val="18"/>
        </w:rPr>
        <w:t xml:space="preserve"> </w:t>
      </w:r>
      <w:r>
        <w:rPr>
          <w:color w:val="231F20"/>
          <w:sz w:val="18"/>
          <w:szCs w:val="18"/>
        </w:rPr>
        <w:t>hangers.</w:t>
      </w:r>
    </w:p>
    <w:p w:rsidR="00295AC9" w:rsidRDefault="00295AC9">
      <w:pPr>
        <w:pStyle w:val="ListParagraph"/>
        <w:numPr>
          <w:ilvl w:val="0"/>
          <w:numId w:val="12"/>
        </w:numPr>
        <w:tabs>
          <w:tab w:val="left" w:pos="579"/>
        </w:tabs>
        <w:kinsoku w:val="0"/>
        <w:overflowPunct w:val="0"/>
        <w:rPr>
          <w:color w:val="231F20"/>
          <w:sz w:val="18"/>
          <w:szCs w:val="18"/>
        </w:rPr>
      </w:pPr>
      <w:r>
        <w:rPr>
          <w:color w:val="231F20"/>
          <w:sz w:val="18"/>
          <w:szCs w:val="18"/>
        </w:rPr>
        <w:t>Sustainable Design Submittals: Submit manufacturer’s sustainable design certifications as</w:t>
      </w:r>
      <w:r>
        <w:rPr>
          <w:color w:val="231F20"/>
          <w:spacing w:val="-1"/>
          <w:sz w:val="18"/>
          <w:szCs w:val="18"/>
        </w:rPr>
        <w:t xml:space="preserve"> </w:t>
      </w:r>
      <w:r>
        <w:rPr>
          <w:color w:val="231F20"/>
          <w:sz w:val="18"/>
          <w:szCs w:val="18"/>
        </w:rPr>
        <w:t>specified.</w:t>
      </w:r>
    </w:p>
    <w:p w:rsidR="00295AC9" w:rsidRDefault="00295AC9">
      <w:pPr>
        <w:pStyle w:val="ListParagraph"/>
        <w:numPr>
          <w:ilvl w:val="0"/>
          <w:numId w:val="12"/>
        </w:numPr>
        <w:tabs>
          <w:tab w:val="left" w:pos="579"/>
        </w:tabs>
        <w:kinsoku w:val="0"/>
        <w:overflowPunct w:val="0"/>
        <w:rPr>
          <w:color w:val="231F20"/>
          <w:sz w:val="18"/>
          <w:szCs w:val="18"/>
        </w:rPr>
      </w:pPr>
      <w:r>
        <w:rPr>
          <w:color w:val="231F20"/>
          <w:sz w:val="18"/>
          <w:szCs w:val="18"/>
        </w:rPr>
        <w:t>Qualification Data: For</w:t>
      </w:r>
      <w:r>
        <w:rPr>
          <w:color w:val="231F20"/>
          <w:spacing w:val="-4"/>
          <w:sz w:val="18"/>
          <w:szCs w:val="18"/>
        </w:rPr>
        <w:t xml:space="preserve"> </w:t>
      </w:r>
      <w:r>
        <w:rPr>
          <w:color w:val="231F20"/>
          <w:sz w:val="18"/>
          <w:szCs w:val="18"/>
        </w:rPr>
        <w:t>Installer.</w:t>
      </w:r>
    </w:p>
    <w:p w:rsidR="00295AC9" w:rsidRDefault="00295AC9">
      <w:pPr>
        <w:pStyle w:val="BodyText"/>
        <w:kinsoku w:val="0"/>
        <w:overflowPunct w:val="0"/>
        <w:spacing w:before="0"/>
        <w:rPr>
          <w:sz w:val="22"/>
          <w:szCs w:val="22"/>
        </w:rPr>
      </w:pPr>
    </w:p>
    <w:p w:rsidR="00295AC9" w:rsidRDefault="00295AC9">
      <w:pPr>
        <w:pStyle w:val="Heading2"/>
        <w:numPr>
          <w:ilvl w:val="1"/>
          <w:numId w:val="17"/>
        </w:numPr>
        <w:tabs>
          <w:tab w:val="left" w:pos="579"/>
        </w:tabs>
        <w:kinsoku w:val="0"/>
        <w:overflowPunct w:val="0"/>
        <w:ind w:left="578"/>
        <w:rPr>
          <w:color w:val="231F20"/>
          <w:spacing w:val="3"/>
        </w:rPr>
      </w:pPr>
      <w:r>
        <w:rPr>
          <w:color w:val="231F20"/>
        </w:rPr>
        <w:t xml:space="preserve">QUALITY </w:t>
      </w:r>
      <w:r>
        <w:rPr>
          <w:color w:val="231F20"/>
          <w:spacing w:val="3"/>
        </w:rPr>
        <w:t>ASSURANCE</w:t>
      </w:r>
    </w:p>
    <w:p w:rsidR="00295AC9" w:rsidRDefault="00295AC9">
      <w:pPr>
        <w:pStyle w:val="BodyText"/>
        <w:tabs>
          <w:tab w:val="left" w:pos="578"/>
        </w:tabs>
        <w:kinsoku w:val="0"/>
        <w:overflowPunct w:val="0"/>
        <w:spacing w:line="266" w:lineRule="auto"/>
        <w:ind w:left="578" w:right="387" w:hanging="460"/>
        <w:rPr>
          <w:color w:val="231F20"/>
        </w:rPr>
      </w:pPr>
      <w:r>
        <w:rPr>
          <w:color w:val="231F20"/>
          <w:spacing w:val="3"/>
        </w:rPr>
        <w:t>A.</w:t>
      </w:r>
      <w:r>
        <w:rPr>
          <w:color w:val="231F20"/>
          <w:spacing w:val="3"/>
        </w:rPr>
        <w:tab/>
      </w:r>
      <w:r>
        <w:rPr>
          <w:color w:val="231F20"/>
        </w:rPr>
        <w:t>Installer Qualifications: A qualified installer who has been trained by and is acceptable to manufacturer to install manufacturer’s products.</w:t>
      </w:r>
    </w:p>
    <w:p w:rsidR="00295AC9" w:rsidRDefault="00295AC9">
      <w:pPr>
        <w:pStyle w:val="BodyText"/>
        <w:kinsoku w:val="0"/>
        <w:overflowPunct w:val="0"/>
        <w:spacing w:before="0"/>
        <w:rPr>
          <w:sz w:val="20"/>
          <w:szCs w:val="20"/>
        </w:rPr>
      </w:pPr>
    </w:p>
    <w:p w:rsidR="00295AC9" w:rsidRDefault="00295AC9">
      <w:pPr>
        <w:pStyle w:val="Heading2"/>
        <w:numPr>
          <w:ilvl w:val="1"/>
          <w:numId w:val="17"/>
        </w:numPr>
        <w:tabs>
          <w:tab w:val="left" w:pos="579"/>
        </w:tabs>
        <w:kinsoku w:val="0"/>
        <w:overflowPunct w:val="0"/>
        <w:ind w:left="578"/>
        <w:rPr>
          <w:color w:val="231F20"/>
        </w:rPr>
      </w:pPr>
      <w:r>
        <w:rPr>
          <w:color w:val="231F20"/>
          <w:spacing w:val="2"/>
        </w:rPr>
        <w:t xml:space="preserve">DELIVERY </w:t>
      </w:r>
      <w:r>
        <w:rPr>
          <w:color w:val="231F20"/>
        </w:rPr>
        <w:t>AND STORAGE OF</w:t>
      </w:r>
      <w:r>
        <w:rPr>
          <w:color w:val="231F20"/>
          <w:spacing w:val="-3"/>
        </w:rPr>
        <w:t xml:space="preserve"> </w:t>
      </w:r>
      <w:r>
        <w:rPr>
          <w:color w:val="231F20"/>
        </w:rPr>
        <w:t>MATERIALS</w:t>
      </w:r>
    </w:p>
    <w:p w:rsidR="00295AC9" w:rsidRDefault="00295AC9">
      <w:pPr>
        <w:pStyle w:val="ListParagraph"/>
        <w:numPr>
          <w:ilvl w:val="0"/>
          <w:numId w:val="11"/>
        </w:numPr>
        <w:tabs>
          <w:tab w:val="left" w:pos="579"/>
        </w:tabs>
        <w:kinsoku w:val="0"/>
        <w:overflowPunct w:val="0"/>
        <w:rPr>
          <w:color w:val="231F20"/>
          <w:sz w:val="18"/>
          <w:szCs w:val="18"/>
        </w:rPr>
      </w:pPr>
      <w:r>
        <w:rPr>
          <w:color w:val="231F20"/>
          <w:sz w:val="18"/>
          <w:szCs w:val="18"/>
        </w:rPr>
        <w:t>Delivery: Deliver materials in manufacturer’s original</w:t>
      </w:r>
      <w:r>
        <w:rPr>
          <w:color w:val="231F20"/>
          <w:spacing w:val="-6"/>
          <w:sz w:val="18"/>
          <w:szCs w:val="18"/>
        </w:rPr>
        <w:t xml:space="preserve"> </w:t>
      </w:r>
      <w:r>
        <w:rPr>
          <w:color w:val="231F20"/>
          <w:sz w:val="18"/>
          <w:szCs w:val="18"/>
        </w:rPr>
        <w:t>packaging.</w:t>
      </w:r>
    </w:p>
    <w:p w:rsidR="00295AC9" w:rsidRDefault="00295AC9">
      <w:pPr>
        <w:pStyle w:val="ListParagraph"/>
        <w:numPr>
          <w:ilvl w:val="0"/>
          <w:numId w:val="11"/>
        </w:numPr>
        <w:tabs>
          <w:tab w:val="left" w:pos="579"/>
        </w:tabs>
        <w:kinsoku w:val="0"/>
        <w:overflowPunct w:val="0"/>
        <w:rPr>
          <w:color w:val="231F20"/>
          <w:sz w:val="18"/>
          <w:szCs w:val="18"/>
        </w:rPr>
      </w:pPr>
      <w:r>
        <w:rPr>
          <w:color w:val="231F20"/>
          <w:sz w:val="18"/>
          <w:szCs w:val="18"/>
        </w:rPr>
        <w:t xml:space="preserve">Storage: Store in a </w:t>
      </w:r>
      <w:r>
        <w:rPr>
          <w:color w:val="231F20"/>
          <w:spacing w:val="2"/>
          <w:sz w:val="18"/>
          <w:szCs w:val="18"/>
        </w:rPr>
        <w:t xml:space="preserve">dry </w:t>
      </w:r>
      <w:r>
        <w:rPr>
          <w:color w:val="231F20"/>
          <w:sz w:val="18"/>
          <w:szCs w:val="18"/>
        </w:rPr>
        <w:t>indoors location. Protect insulation materials from moisture and</w:t>
      </w:r>
      <w:r>
        <w:rPr>
          <w:color w:val="231F20"/>
          <w:spacing w:val="-8"/>
          <w:sz w:val="18"/>
          <w:szCs w:val="18"/>
        </w:rPr>
        <w:t xml:space="preserve"> </w:t>
      </w:r>
      <w:r>
        <w:rPr>
          <w:color w:val="231F20"/>
          <w:sz w:val="18"/>
          <w:szCs w:val="18"/>
        </w:rPr>
        <w:t>soiling.</w:t>
      </w:r>
    </w:p>
    <w:p w:rsidR="00295AC9" w:rsidRDefault="00295AC9">
      <w:pPr>
        <w:pStyle w:val="ListParagraph"/>
        <w:numPr>
          <w:ilvl w:val="0"/>
          <w:numId w:val="11"/>
        </w:numPr>
        <w:tabs>
          <w:tab w:val="left" w:pos="579"/>
        </w:tabs>
        <w:kinsoku w:val="0"/>
        <w:overflowPunct w:val="0"/>
        <w:rPr>
          <w:color w:val="231F20"/>
          <w:sz w:val="18"/>
          <w:szCs w:val="18"/>
        </w:rPr>
      </w:pPr>
      <w:r>
        <w:rPr>
          <w:color w:val="231F20"/>
          <w:sz w:val="18"/>
          <w:szCs w:val="18"/>
        </w:rPr>
        <w:t>Do not install insulation that has been damaged or wet. Remove it from</w:t>
      </w:r>
      <w:r>
        <w:rPr>
          <w:color w:val="231F20"/>
          <w:spacing w:val="-9"/>
          <w:sz w:val="18"/>
          <w:szCs w:val="18"/>
        </w:rPr>
        <w:t xml:space="preserve"> </w:t>
      </w:r>
      <w:r>
        <w:rPr>
          <w:color w:val="231F20"/>
          <w:sz w:val="18"/>
          <w:szCs w:val="18"/>
        </w:rPr>
        <w:t>jobsite.</w:t>
      </w:r>
    </w:p>
    <w:p w:rsidR="00295AC9" w:rsidRDefault="00295AC9">
      <w:pPr>
        <w:pStyle w:val="ListParagraph"/>
        <w:numPr>
          <w:ilvl w:val="1"/>
          <w:numId w:val="11"/>
        </w:numPr>
        <w:tabs>
          <w:tab w:val="left" w:pos="859"/>
        </w:tabs>
        <w:kinsoku w:val="0"/>
        <w:overflowPunct w:val="0"/>
        <w:spacing w:line="266" w:lineRule="auto"/>
        <w:ind w:right="151" w:hanging="300"/>
        <w:rPr>
          <w:color w:val="231F20"/>
          <w:sz w:val="18"/>
          <w:szCs w:val="18"/>
        </w:rPr>
      </w:pPr>
      <w:r>
        <w:rPr>
          <w:color w:val="231F20"/>
          <w:sz w:val="18"/>
          <w:szCs w:val="18"/>
        </w:rPr>
        <w:t xml:space="preserve">An exception may be allowed in cases where the contractor is able to demonstrate that wet insulation when fully dried out (either before installation or afterward following exposure to system operating temperatures) will provide installed performance that is equivalent in respects to new, completely </w:t>
      </w:r>
      <w:r>
        <w:rPr>
          <w:color w:val="231F20"/>
          <w:spacing w:val="2"/>
          <w:sz w:val="18"/>
          <w:szCs w:val="18"/>
        </w:rPr>
        <w:t xml:space="preserve">dry </w:t>
      </w:r>
      <w:r>
        <w:rPr>
          <w:color w:val="231F20"/>
          <w:sz w:val="18"/>
          <w:szCs w:val="18"/>
        </w:rPr>
        <w:t>insulation. In such cases, consult the insulation manufacturer for technical assistance.</w:t>
      </w:r>
    </w:p>
    <w:p w:rsidR="00295AC9" w:rsidRDefault="00295AC9">
      <w:pPr>
        <w:pStyle w:val="BodyText"/>
        <w:kinsoku w:val="0"/>
        <w:overflowPunct w:val="0"/>
        <w:spacing w:before="1"/>
        <w:rPr>
          <w:sz w:val="20"/>
          <w:szCs w:val="20"/>
        </w:rPr>
      </w:pPr>
    </w:p>
    <w:p w:rsidR="00295AC9" w:rsidRDefault="00295AC9">
      <w:pPr>
        <w:pStyle w:val="Heading2"/>
        <w:kinsoku w:val="0"/>
        <w:overflowPunct w:val="0"/>
        <w:ind w:left="118" w:firstLine="0"/>
        <w:rPr>
          <w:color w:val="CE202F"/>
        </w:rPr>
      </w:pPr>
      <w:r>
        <w:rPr>
          <w:color w:val="CE202F"/>
        </w:rPr>
        <w:t>PART 2 - PRODUCTS</w:t>
      </w:r>
    </w:p>
    <w:p w:rsidR="00295AC9" w:rsidRDefault="00295AC9">
      <w:pPr>
        <w:pStyle w:val="ListParagraph"/>
        <w:numPr>
          <w:ilvl w:val="1"/>
          <w:numId w:val="10"/>
        </w:numPr>
        <w:tabs>
          <w:tab w:val="left" w:pos="578"/>
        </w:tabs>
        <w:kinsoku w:val="0"/>
        <w:overflowPunct w:val="0"/>
        <w:rPr>
          <w:rFonts w:ascii="Roboto" w:hAnsi="Roboto" w:cs="Roboto"/>
          <w:b/>
          <w:bCs/>
          <w:color w:val="231F20"/>
          <w:spacing w:val="2"/>
          <w:sz w:val="18"/>
          <w:szCs w:val="18"/>
        </w:rPr>
      </w:pPr>
      <w:r>
        <w:rPr>
          <w:rFonts w:ascii="Roboto" w:hAnsi="Roboto" w:cs="Roboto"/>
          <w:b/>
          <w:bCs/>
          <w:color w:val="231F20"/>
          <w:spacing w:val="2"/>
          <w:sz w:val="18"/>
          <w:szCs w:val="18"/>
        </w:rPr>
        <w:t>MANUFACTURER</w:t>
      </w:r>
    </w:p>
    <w:p w:rsidR="00295AC9" w:rsidRDefault="00295AC9">
      <w:pPr>
        <w:pStyle w:val="BodyText"/>
        <w:tabs>
          <w:tab w:val="left" w:pos="578"/>
        </w:tabs>
        <w:kinsoku w:val="0"/>
        <w:overflowPunct w:val="0"/>
        <w:ind w:left="118"/>
        <w:rPr>
          <w:color w:val="231F20"/>
        </w:rPr>
      </w:pPr>
      <w:r>
        <w:rPr>
          <w:color w:val="231F20"/>
          <w:spacing w:val="3"/>
        </w:rPr>
        <w:t>A.</w:t>
      </w:r>
      <w:r>
        <w:rPr>
          <w:color w:val="231F20"/>
          <w:spacing w:val="3"/>
        </w:rPr>
        <w:tab/>
      </w:r>
      <w:r>
        <w:rPr>
          <w:color w:val="231F20"/>
        </w:rPr>
        <w:t xml:space="preserve">Owens Corning Insulating Systems, LLC, Toledo, OH </w:t>
      </w:r>
      <w:r>
        <w:rPr>
          <w:color w:val="231F20"/>
          <w:spacing w:val="2"/>
        </w:rPr>
        <w:t>43659</w:t>
      </w:r>
      <w:hyperlink r:id="rId9" w:history="1">
        <w:r>
          <w:rPr>
            <w:color w:val="231F20"/>
            <w:spacing w:val="2"/>
          </w:rPr>
          <w:t>;</w:t>
        </w:r>
        <w:r>
          <w:rPr>
            <w:color w:val="231F20"/>
            <w:spacing w:val="-3"/>
          </w:rPr>
          <w:t xml:space="preserve"> </w:t>
        </w:r>
        <w:r>
          <w:rPr>
            <w:color w:val="231F20"/>
          </w:rPr>
          <w:t>www.owenscorning.com.</w:t>
        </w:r>
      </w:hyperlink>
    </w:p>
    <w:p w:rsidR="00295AC9" w:rsidRDefault="00295AC9">
      <w:pPr>
        <w:pStyle w:val="BodyText"/>
        <w:kinsoku w:val="0"/>
        <w:overflowPunct w:val="0"/>
        <w:spacing w:before="0"/>
        <w:rPr>
          <w:sz w:val="22"/>
          <w:szCs w:val="22"/>
        </w:rPr>
      </w:pPr>
    </w:p>
    <w:p w:rsidR="00295AC9" w:rsidRDefault="00295AC9">
      <w:pPr>
        <w:pStyle w:val="Heading2"/>
        <w:numPr>
          <w:ilvl w:val="1"/>
          <w:numId w:val="10"/>
        </w:numPr>
        <w:tabs>
          <w:tab w:val="left" w:pos="578"/>
        </w:tabs>
        <w:kinsoku w:val="0"/>
        <w:overflowPunct w:val="0"/>
        <w:rPr>
          <w:color w:val="231F20"/>
        </w:rPr>
      </w:pPr>
      <w:r>
        <w:rPr>
          <w:color w:val="231F20"/>
        </w:rPr>
        <w:t>INSULATION</w:t>
      </w:r>
      <w:r>
        <w:rPr>
          <w:color w:val="231F20"/>
          <w:spacing w:val="-1"/>
        </w:rPr>
        <w:t xml:space="preserve"> </w:t>
      </w:r>
      <w:r>
        <w:rPr>
          <w:color w:val="231F20"/>
        </w:rPr>
        <w:t>MATERIALS</w:t>
      </w:r>
    </w:p>
    <w:p w:rsidR="00295AC9" w:rsidRDefault="00295AC9">
      <w:pPr>
        <w:pStyle w:val="ListParagraph"/>
        <w:numPr>
          <w:ilvl w:val="0"/>
          <w:numId w:val="9"/>
        </w:numPr>
        <w:tabs>
          <w:tab w:val="left" w:pos="579"/>
        </w:tabs>
        <w:kinsoku w:val="0"/>
        <w:overflowPunct w:val="0"/>
        <w:rPr>
          <w:color w:val="231F20"/>
          <w:sz w:val="18"/>
          <w:szCs w:val="18"/>
        </w:rPr>
      </w:pPr>
      <w:r>
        <w:rPr>
          <w:color w:val="231F20"/>
          <w:sz w:val="18"/>
          <w:szCs w:val="18"/>
        </w:rPr>
        <w:t>General:</w:t>
      </w:r>
    </w:p>
    <w:p w:rsidR="00295AC9" w:rsidRDefault="00295AC9">
      <w:pPr>
        <w:pStyle w:val="ListParagraph"/>
        <w:numPr>
          <w:ilvl w:val="1"/>
          <w:numId w:val="9"/>
        </w:numPr>
        <w:tabs>
          <w:tab w:val="left" w:pos="858"/>
        </w:tabs>
        <w:kinsoku w:val="0"/>
        <w:overflowPunct w:val="0"/>
        <w:rPr>
          <w:color w:val="231F20"/>
          <w:sz w:val="18"/>
          <w:szCs w:val="18"/>
        </w:rPr>
      </w:pPr>
      <w:r>
        <w:rPr>
          <w:color w:val="231F20"/>
          <w:sz w:val="18"/>
          <w:szCs w:val="18"/>
        </w:rPr>
        <w:t>Products shall not contain asbestos, lead, mercury, or mercury</w:t>
      </w:r>
      <w:r>
        <w:rPr>
          <w:color w:val="231F20"/>
          <w:spacing w:val="-7"/>
          <w:sz w:val="18"/>
          <w:szCs w:val="18"/>
        </w:rPr>
        <w:t xml:space="preserve"> </w:t>
      </w:r>
      <w:r>
        <w:rPr>
          <w:color w:val="231F20"/>
          <w:sz w:val="18"/>
          <w:szCs w:val="18"/>
        </w:rPr>
        <w:t>compounds.</w:t>
      </w:r>
    </w:p>
    <w:p w:rsidR="00295AC9" w:rsidRDefault="00295AC9">
      <w:pPr>
        <w:pStyle w:val="ListParagraph"/>
        <w:numPr>
          <w:ilvl w:val="1"/>
          <w:numId w:val="9"/>
        </w:numPr>
        <w:tabs>
          <w:tab w:val="left" w:pos="858"/>
        </w:tabs>
        <w:kinsoku w:val="0"/>
        <w:overflowPunct w:val="0"/>
        <w:spacing w:line="266" w:lineRule="auto"/>
        <w:ind w:left="858" w:right="203"/>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pipe insulation is not known to contain penta-, octa, or deca-brominated diphenyl flame retardant substances, such as deca-Bromine</w:t>
      </w:r>
      <w:r>
        <w:rPr>
          <w:color w:val="231F20"/>
          <w:spacing w:val="-1"/>
          <w:sz w:val="18"/>
          <w:szCs w:val="18"/>
        </w:rPr>
        <w:t xml:space="preserve"> </w:t>
      </w:r>
      <w:r>
        <w:rPr>
          <w:color w:val="231F20"/>
          <w:sz w:val="18"/>
          <w:szCs w:val="18"/>
        </w:rPr>
        <w:t>(deca-BDE).</w:t>
      </w:r>
    </w:p>
    <w:p w:rsidR="00295AC9" w:rsidRDefault="00295AC9">
      <w:pPr>
        <w:pStyle w:val="ListParagraph"/>
        <w:numPr>
          <w:ilvl w:val="1"/>
          <w:numId w:val="9"/>
        </w:numPr>
        <w:tabs>
          <w:tab w:val="left" w:pos="858"/>
        </w:tabs>
        <w:kinsoku w:val="0"/>
        <w:overflowPunct w:val="0"/>
        <w:spacing w:before="0"/>
        <w:rPr>
          <w:color w:val="231F20"/>
          <w:sz w:val="18"/>
          <w:szCs w:val="18"/>
        </w:rPr>
      </w:pPr>
      <w:r>
        <w:rPr>
          <w:color w:val="231F20"/>
          <w:sz w:val="18"/>
          <w:szCs w:val="18"/>
        </w:rPr>
        <w:t>Insulation materials for use on austenitic stainless steel shall be qualified as acceptable according to ASTM</w:t>
      </w:r>
      <w:r>
        <w:rPr>
          <w:color w:val="231F20"/>
          <w:spacing w:val="-7"/>
          <w:sz w:val="18"/>
          <w:szCs w:val="18"/>
        </w:rPr>
        <w:t xml:space="preserve"> </w:t>
      </w:r>
      <w:r>
        <w:rPr>
          <w:color w:val="231F20"/>
          <w:sz w:val="18"/>
          <w:szCs w:val="18"/>
        </w:rPr>
        <w:t>C795.</w:t>
      </w:r>
    </w:p>
    <w:p w:rsidR="00295AC9" w:rsidRDefault="00295AC9">
      <w:pPr>
        <w:pStyle w:val="ListParagraph"/>
        <w:numPr>
          <w:ilvl w:val="1"/>
          <w:numId w:val="9"/>
        </w:numPr>
        <w:tabs>
          <w:tab w:val="left" w:pos="858"/>
        </w:tabs>
        <w:kinsoku w:val="0"/>
        <w:overflowPunct w:val="0"/>
        <w:spacing w:before="0"/>
        <w:rPr>
          <w:color w:val="231F20"/>
          <w:sz w:val="18"/>
          <w:szCs w:val="18"/>
        </w:rPr>
        <w:sectPr w:rsidR="00295AC9">
          <w:headerReference w:type="default" r:id="rId10"/>
          <w:footerReference w:type="default" r:id="rId11"/>
          <w:pgSz w:w="12240" w:h="15840"/>
          <w:pgMar w:top="2040" w:right="600" w:bottom="620" w:left="600" w:header="720" w:footer="438" w:gutter="0"/>
          <w:cols w:space="720"/>
          <w:noEndnote/>
        </w:sectPr>
      </w:pPr>
    </w:p>
    <w:p w:rsidR="00295AC9" w:rsidRDefault="00295AC9">
      <w:pPr>
        <w:pStyle w:val="BodyText"/>
        <w:kinsoku w:val="0"/>
        <w:overflowPunct w:val="0"/>
        <w:spacing w:before="11"/>
        <w:rPr>
          <w:sz w:val="28"/>
          <w:szCs w:val="28"/>
        </w:rPr>
      </w:pPr>
    </w:p>
    <w:p w:rsidR="00295AC9" w:rsidRDefault="00295AC9">
      <w:pPr>
        <w:pStyle w:val="ListParagraph"/>
        <w:numPr>
          <w:ilvl w:val="0"/>
          <w:numId w:val="9"/>
        </w:numPr>
        <w:tabs>
          <w:tab w:val="left" w:pos="561"/>
        </w:tabs>
        <w:kinsoku w:val="0"/>
        <w:overflowPunct w:val="0"/>
        <w:spacing w:before="97"/>
        <w:ind w:left="560"/>
        <w:rPr>
          <w:color w:val="231F20"/>
          <w:sz w:val="18"/>
          <w:szCs w:val="18"/>
        </w:rPr>
      </w:pPr>
      <w:r>
        <w:rPr>
          <w:color w:val="231F20"/>
          <w:sz w:val="18"/>
          <w:szCs w:val="18"/>
        </w:rPr>
        <w:t>Certifications:</w:t>
      </w:r>
    </w:p>
    <w:p w:rsidR="00295AC9" w:rsidRDefault="00295AC9">
      <w:pPr>
        <w:pStyle w:val="ListParagraph"/>
        <w:numPr>
          <w:ilvl w:val="1"/>
          <w:numId w:val="9"/>
        </w:numPr>
        <w:tabs>
          <w:tab w:val="left" w:pos="881"/>
        </w:tabs>
        <w:kinsoku w:val="0"/>
        <w:overflowPunct w:val="0"/>
        <w:spacing w:line="266" w:lineRule="auto"/>
        <w:ind w:left="880" w:right="373" w:hanging="300"/>
        <w:rPr>
          <w:color w:val="231F20"/>
          <w:sz w:val="18"/>
          <w:szCs w:val="18"/>
        </w:rPr>
      </w:pPr>
      <w:r>
        <w:rPr>
          <w:color w:val="231F20"/>
          <w:sz w:val="18"/>
          <w:szCs w:val="18"/>
        </w:rPr>
        <w:t>Only Owens Corning</w:t>
      </w:r>
      <w:r>
        <w:rPr>
          <w:color w:val="231F20"/>
          <w:position w:val="6"/>
          <w:sz w:val="10"/>
          <w:szCs w:val="10"/>
        </w:rPr>
        <w:t xml:space="preserve">® </w:t>
      </w:r>
      <w:r>
        <w:rPr>
          <w:color w:val="231F20"/>
          <w:spacing w:val="3"/>
          <w:sz w:val="18"/>
          <w:szCs w:val="18"/>
        </w:rPr>
        <w:t xml:space="preserve">SSL </w:t>
      </w:r>
      <w:r>
        <w:rPr>
          <w:color w:val="231F20"/>
          <w:sz w:val="18"/>
          <w:szCs w:val="18"/>
        </w:rPr>
        <w:t>II</w:t>
      </w:r>
      <w:r>
        <w:rPr>
          <w:color w:val="231F20"/>
          <w:position w:val="6"/>
          <w:sz w:val="10"/>
          <w:szCs w:val="10"/>
        </w:rPr>
        <w:t xml:space="preserve">® </w:t>
      </w:r>
      <w:r>
        <w:rPr>
          <w:color w:val="231F20"/>
          <w:sz w:val="18"/>
          <w:szCs w:val="18"/>
        </w:rPr>
        <w:t xml:space="preserve">with </w:t>
      </w:r>
      <w:r>
        <w:rPr>
          <w:color w:val="231F20"/>
          <w:spacing w:val="3"/>
          <w:sz w:val="18"/>
          <w:szCs w:val="18"/>
        </w:rPr>
        <w:t xml:space="preserve">ASJ </w:t>
      </w:r>
      <w:r>
        <w:rPr>
          <w:color w:val="231F20"/>
          <w:sz w:val="18"/>
          <w:szCs w:val="18"/>
        </w:rPr>
        <w:t>Max pipe insulation is GREENGUARD Indoor Air Quality Certified</w:t>
      </w:r>
      <w:r>
        <w:rPr>
          <w:color w:val="231F20"/>
          <w:position w:val="6"/>
          <w:sz w:val="10"/>
          <w:szCs w:val="10"/>
        </w:rPr>
        <w:t xml:space="preserve">® </w:t>
      </w:r>
      <w:r>
        <w:rPr>
          <w:color w:val="231F20"/>
          <w:sz w:val="18"/>
          <w:szCs w:val="18"/>
        </w:rPr>
        <w:t>and GREENGUARD Gold Certified.</w:t>
      </w:r>
    </w:p>
    <w:p w:rsidR="00295AC9" w:rsidRDefault="00295AC9">
      <w:pPr>
        <w:pStyle w:val="ListParagraph"/>
        <w:numPr>
          <w:ilvl w:val="1"/>
          <w:numId w:val="9"/>
        </w:numPr>
        <w:tabs>
          <w:tab w:val="left" w:pos="881"/>
        </w:tabs>
        <w:kinsoku w:val="0"/>
        <w:overflowPunct w:val="0"/>
        <w:spacing w:before="0" w:line="266" w:lineRule="auto"/>
        <w:ind w:left="880" w:right="262" w:hanging="300"/>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 xml:space="preserve">pipe products are certified by </w:t>
      </w:r>
      <w:r>
        <w:rPr>
          <w:color w:val="231F20"/>
          <w:spacing w:val="2"/>
          <w:sz w:val="18"/>
          <w:szCs w:val="18"/>
        </w:rPr>
        <w:t xml:space="preserve">SCS </w:t>
      </w:r>
      <w:r>
        <w:rPr>
          <w:color w:val="231F20"/>
          <w:sz w:val="18"/>
          <w:szCs w:val="18"/>
        </w:rPr>
        <w:t xml:space="preserve">Global Services to contain a minimum of </w:t>
      </w:r>
      <w:r>
        <w:rPr>
          <w:color w:val="231F20"/>
          <w:spacing w:val="2"/>
          <w:sz w:val="18"/>
          <w:szCs w:val="18"/>
        </w:rPr>
        <w:t xml:space="preserve">53% </w:t>
      </w:r>
      <w:r>
        <w:rPr>
          <w:color w:val="231F20"/>
          <w:sz w:val="18"/>
          <w:szCs w:val="18"/>
        </w:rPr>
        <w:t xml:space="preserve">recycled glass content, </w:t>
      </w:r>
      <w:r>
        <w:rPr>
          <w:color w:val="231F20"/>
          <w:spacing w:val="-4"/>
          <w:sz w:val="18"/>
          <w:szCs w:val="18"/>
        </w:rPr>
        <w:t xml:space="preserve">31% </w:t>
      </w:r>
      <w:r>
        <w:rPr>
          <w:color w:val="231F20"/>
          <w:sz w:val="18"/>
          <w:szCs w:val="18"/>
        </w:rPr>
        <w:t>pre-consumer and 22% post-consumer (except Flexwrap</w:t>
      </w:r>
      <w:r>
        <w:rPr>
          <w:color w:val="231F20"/>
          <w:position w:val="6"/>
          <w:sz w:val="10"/>
          <w:szCs w:val="10"/>
        </w:rPr>
        <w:t>®</w:t>
      </w:r>
      <w:r>
        <w:rPr>
          <w:color w:val="231F20"/>
          <w:spacing w:val="18"/>
          <w:position w:val="6"/>
          <w:sz w:val="10"/>
          <w:szCs w:val="10"/>
        </w:rPr>
        <w:t xml:space="preserve"> </w:t>
      </w:r>
      <w:r>
        <w:rPr>
          <w:color w:val="231F20"/>
          <w:sz w:val="18"/>
          <w:szCs w:val="18"/>
        </w:rPr>
        <w:t>Insulation).</w:t>
      </w:r>
    </w:p>
    <w:p w:rsidR="00295AC9" w:rsidRDefault="00295AC9">
      <w:pPr>
        <w:pStyle w:val="ListParagraph"/>
        <w:numPr>
          <w:ilvl w:val="1"/>
          <w:numId w:val="9"/>
        </w:numPr>
        <w:tabs>
          <w:tab w:val="left" w:pos="881"/>
        </w:tabs>
        <w:kinsoku w:val="0"/>
        <w:overflowPunct w:val="0"/>
        <w:spacing w:before="0"/>
        <w:ind w:left="880" w:hanging="301"/>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pipe products are UL listed and labeled (except Flexwrap</w:t>
      </w:r>
      <w:r>
        <w:rPr>
          <w:color w:val="231F20"/>
          <w:position w:val="6"/>
          <w:sz w:val="10"/>
          <w:szCs w:val="10"/>
        </w:rPr>
        <w:t xml:space="preserve">® </w:t>
      </w:r>
      <w:r>
        <w:rPr>
          <w:color w:val="231F20"/>
          <w:sz w:val="18"/>
          <w:szCs w:val="18"/>
        </w:rPr>
        <w:t xml:space="preserve">Insulation and Pipe and </w:t>
      </w:r>
      <w:r>
        <w:rPr>
          <w:color w:val="231F20"/>
          <w:spacing w:val="-4"/>
          <w:sz w:val="18"/>
          <w:szCs w:val="18"/>
        </w:rPr>
        <w:t>Tank</w:t>
      </w:r>
      <w:r>
        <w:rPr>
          <w:color w:val="231F20"/>
          <w:spacing w:val="-6"/>
          <w:sz w:val="18"/>
          <w:szCs w:val="18"/>
        </w:rPr>
        <w:t xml:space="preserve"> </w:t>
      </w:r>
      <w:r>
        <w:rPr>
          <w:color w:val="231F20"/>
          <w:sz w:val="18"/>
          <w:szCs w:val="18"/>
        </w:rPr>
        <w:t>Insulation).</w:t>
      </w:r>
    </w:p>
    <w:p w:rsidR="00295AC9" w:rsidRDefault="00295AC9">
      <w:pPr>
        <w:pStyle w:val="ListParagraph"/>
        <w:numPr>
          <w:ilvl w:val="1"/>
          <w:numId w:val="9"/>
        </w:numPr>
        <w:tabs>
          <w:tab w:val="left" w:pos="881"/>
        </w:tabs>
        <w:kinsoku w:val="0"/>
        <w:overflowPunct w:val="0"/>
        <w:spacing w:line="266" w:lineRule="auto"/>
        <w:ind w:left="880" w:right="608" w:hanging="300"/>
        <w:rPr>
          <w:color w:val="231F20"/>
          <w:sz w:val="18"/>
          <w:szCs w:val="18"/>
        </w:rPr>
      </w:pPr>
      <w:r>
        <w:rPr>
          <w:color w:val="231F20"/>
          <w:sz w:val="18"/>
          <w:szCs w:val="18"/>
        </w:rPr>
        <w:t xml:space="preserve">No Wrap FIBERGLAS™ Pipe Insulation and </w:t>
      </w:r>
      <w:r>
        <w:rPr>
          <w:color w:val="231F20"/>
          <w:spacing w:val="3"/>
          <w:sz w:val="18"/>
          <w:szCs w:val="18"/>
        </w:rPr>
        <w:t xml:space="preserve">SSL </w:t>
      </w:r>
      <w:r>
        <w:rPr>
          <w:color w:val="231F20"/>
          <w:sz w:val="18"/>
          <w:szCs w:val="18"/>
        </w:rPr>
        <w:t>II</w:t>
      </w:r>
      <w:r>
        <w:rPr>
          <w:color w:val="231F20"/>
          <w:position w:val="6"/>
          <w:sz w:val="10"/>
          <w:szCs w:val="10"/>
        </w:rPr>
        <w:t xml:space="preserve">® </w:t>
      </w:r>
      <w:r>
        <w:rPr>
          <w:color w:val="231F20"/>
          <w:sz w:val="18"/>
          <w:szCs w:val="18"/>
        </w:rPr>
        <w:t xml:space="preserve">with </w:t>
      </w:r>
      <w:r>
        <w:rPr>
          <w:color w:val="231F20"/>
          <w:spacing w:val="3"/>
          <w:sz w:val="18"/>
          <w:szCs w:val="18"/>
        </w:rPr>
        <w:t xml:space="preserve">ASJ </w:t>
      </w:r>
      <w:r>
        <w:rPr>
          <w:color w:val="231F20"/>
          <w:sz w:val="18"/>
          <w:szCs w:val="18"/>
        </w:rPr>
        <w:t>Max Jacketed FIBERGLAS™ Pipe Insulation have received the Cradle to Cradle Products Innovation Institute’s Bronze Level Material Health</w:t>
      </w:r>
      <w:r>
        <w:rPr>
          <w:color w:val="231F20"/>
          <w:spacing w:val="-7"/>
          <w:sz w:val="18"/>
          <w:szCs w:val="18"/>
        </w:rPr>
        <w:t xml:space="preserve"> </w:t>
      </w:r>
      <w:r>
        <w:rPr>
          <w:color w:val="231F20"/>
          <w:sz w:val="18"/>
          <w:szCs w:val="18"/>
        </w:rPr>
        <w:t>Certificate.</w:t>
      </w:r>
    </w:p>
    <w:p w:rsidR="00295AC9" w:rsidRDefault="00295AC9">
      <w:pPr>
        <w:pStyle w:val="ListParagraph"/>
        <w:numPr>
          <w:ilvl w:val="1"/>
          <w:numId w:val="9"/>
        </w:numPr>
        <w:tabs>
          <w:tab w:val="left" w:pos="902"/>
        </w:tabs>
        <w:kinsoku w:val="0"/>
        <w:overflowPunct w:val="0"/>
        <w:spacing w:before="1" w:line="266" w:lineRule="auto"/>
        <w:ind w:left="880" w:right="151" w:hanging="300"/>
        <w:rPr>
          <w:color w:val="231F20"/>
          <w:sz w:val="18"/>
          <w:szCs w:val="18"/>
        </w:rPr>
      </w:pPr>
      <w:r>
        <w:rPr>
          <w:color w:val="231F20"/>
          <w:sz w:val="18"/>
          <w:szCs w:val="18"/>
        </w:rPr>
        <w:t xml:space="preserve">No Wrap FIBERGLAS™ Pipe Insulation and </w:t>
      </w:r>
      <w:r>
        <w:rPr>
          <w:color w:val="231F20"/>
          <w:spacing w:val="3"/>
          <w:sz w:val="18"/>
          <w:szCs w:val="18"/>
        </w:rPr>
        <w:t xml:space="preserve">SSL </w:t>
      </w:r>
      <w:r>
        <w:rPr>
          <w:color w:val="231F20"/>
          <w:sz w:val="18"/>
          <w:szCs w:val="18"/>
        </w:rPr>
        <w:t>II</w:t>
      </w:r>
      <w:r>
        <w:rPr>
          <w:color w:val="231F20"/>
          <w:position w:val="6"/>
          <w:sz w:val="10"/>
          <w:szCs w:val="10"/>
        </w:rPr>
        <w:t xml:space="preserve">® </w:t>
      </w:r>
      <w:r>
        <w:rPr>
          <w:color w:val="231F20"/>
          <w:sz w:val="18"/>
          <w:szCs w:val="18"/>
        </w:rPr>
        <w:t xml:space="preserve">with </w:t>
      </w:r>
      <w:r>
        <w:rPr>
          <w:color w:val="231F20"/>
          <w:spacing w:val="3"/>
          <w:sz w:val="18"/>
          <w:szCs w:val="18"/>
        </w:rPr>
        <w:t xml:space="preserve">ASJ </w:t>
      </w:r>
      <w:r>
        <w:rPr>
          <w:color w:val="231F20"/>
          <w:sz w:val="18"/>
          <w:szCs w:val="18"/>
        </w:rPr>
        <w:t>Max Jacketed FIBERGLAS™ Pipe Insulation Environmental Product Declaration (EPD) has been certified by UL Environment. Declaration Number:</w:t>
      </w:r>
      <w:r>
        <w:rPr>
          <w:color w:val="231F20"/>
          <w:spacing w:val="-5"/>
          <w:sz w:val="18"/>
          <w:szCs w:val="18"/>
        </w:rPr>
        <w:t xml:space="preserve"> </w:t>
      </w:r>
      <w:r>
        <w:rPr>
          <w:color w:val="231F20"/>
          <w:sz w:val="18"/>
          <w:szCs w:val="18"/>
        </w:rPr>
        <w:t>4786077032.108.1.</w:t>
      </w:r>
    </w:p>
    <w:p w:rsidR="00295AC9" w:rsidRDefault="00295AC9">
      <w:pPr>
        <w:pStyle w:val="ListParagraph"/>
        <w:numPr>
          <w:ilvl w:val="1"/>
          <w:numId w:val="9"/>
        </w:numPr>
        <w:tabs>
          <w:tab w:val="left" w:pos="857"/>
        </w:tabs>
        <w:kinsoku w:val="0"/>
        <w:overflowPunct w:val="0"/>
        <w:spacing w:before="0"/>
        <w:ind w:left="856" w:hanging="277"/>
        <w:rPr>
          <w:color w:val="231F20"/>
          <w:spacing w:val="-8"/>
          <w:sz w:val="18"/>
          <w:szCs w:val="18"/>
        </w:rPr>
      </w:pPr>
      <w:r>
        <w:rPr>
          <w:color w:val="231F20"/>
          <w:sz w:val="18"/>
          <w:szCs w:val="18"/>
        </w:rPr>
        <w:t>Underwriters Laboratories (UL)Listed and Labeled: File No.</w:t>
      </w:r>
      <w:r>
        <w:rPr>
          <w:color w:val="231F20"/>
          <w:spacing w:val="-3"/>
          <w:sz w:val="18"/>
          <w:szCs w:val="18"/>
        </w:rPr>
        <w:t xml:space="preserve"> </w:t>
      </w:r>
      <w:r>
        <w:rPr>
          <w:color w:val="231F20"/>
          <w:spacing w:val="-8"/>
          <w:sz w:val="18"/>
          <w:szCs w:val="18"/>
        </w:rPr>
        <w:t>R14111.</w:t>
      </w:r>
    </w:p>
    <w:p w:rsidR="00295AC9" w:rsidRDefault="00295AC9">
      <w:pPr>
        <w:pStyle w:val="ListParagraph"/>
        <w:numPr>
          <w:ilvl w:val="0"/>
          <w:numId w:val="9"/>
        </w:numPr>
        <w:tabs>
          <w:tab w:val="left" w:pos="561"/>
        </w:tabs>
        <w:kinsoku w:val="0"/>
        <w:overflowPunct w:val="0"/>
        <w:spacing w:line="266" w:lineRule="auto"/>
        <w:ind w:left="560" w:right="341" w:hanging="460"/>
        <w:rPr>
          <w:color w:val="231F20"/>
          <w:sz w:val="18"/>
          <w:szCs w:val="18"/>
        </w:rPr>
      </w:pPr>
      <w:r>
        <w:rPr>
          <w:color w:val="231F20"/>
          <w:sz w:val="18"/>
          <w:szCs w:val="18"/>
        </w:rPr>
        <w:t xml:space="preserve">Molded Fibrous Glass Pipe Insulation: Comply with ASTM </w:t>
      </w:r>
      <w:r>
        <w:rPr>
          <w:color w:val="231F20"/>
          <w:spacing w:val="-3"/>
          <w:sz w:val="18"/>
          <w:szCs w:val="18"/>
        </w:rPr>
        <w:t xml:space="preserve">C547, Type </w:t>
      </w:r>
      <w:r>
        <w:rPr>
          <w:color w:val="231F20"/>
          <w:sz w:val="18"/>
          <w:szCs w:val="18"/>
        </w:rPr>
        <w:t xml:space="preserve">I, Grade </w:t>
      </w:r>
      <w:r>
        <w:rPr>
          <w:color w:val="231F20"/>
          <w:spacing w:val="2"/>
          <w:sz w:val="18"/>
          <w:szCs w:val="18"/>
        </w:rPr>
        <w:t xml:space="preserve">A; </w:t>
      </w:r>
      <w:r>
        <w:rPr>
          <w:color w:val="231F20"/>
          <w:sz w:val="18"/>
          <w:szCs w:val="18"/>
        </w:rPr>
        <w:t xml:space="preserve">and </w:t>
      </w:r>
      <w:r>
        <w:rPr>
          <w:color w:val="231F20"/>
          <w:spacing w:val="-3"/>
          <w:sz w:val="18"/>
          <w:szCs w:val="18"/>
        </w:rPr>
        <w:t xml:space="preserve">Type IV, </w:t>
      </w:r>
      <w:r>
        <w:rPr>
          <w:color w:val="231F20"/>
          <w:sz w:val="18"/>
          <w:szCs w:val="18"/>
        </w:rPr>
        <w:t>Grade B; and ASTM C585, for sizes required and of a type suitable for installation on piping systems as required. One of the following types shall be</w:t>
      </w:r>
      <w:r>
        <w:rPr>
          <w:color w:val="231F20"/>
          <w:spacing w:val="-2"/>
          <w:sz w:val="18"/>
          <w:szCs w:val="18"/>
        </w:rPr>
        <w:t xml:space="preserve"> </w:t>
      </w:r>
      <w:r>
        <w:rPr>
          <w:color w:val="231F20"/>
          <w:sz w:val="18"/>
          <w:szCs w:val="18"/>
        </w:rPr>
        <w:t>used:</w:t>
      </w:r>
    </w:p>
    <w:p w:rsidR="00295AC9" w:rsidRDefault="00295AC9">
      <w:pPr>
        <w:pStyle w:val="ListParagraph"/>
        <w:numPr>
          <w:ilvl w:val="1"/>
          <w:numId w:val="9"/>
        </w:numPr>
        <w:tabs>
          <w:tab w:val="left" w:pos="841"/>
        </w:tabs>
        <w:kinsoku w:val="0"/>
        <w:overflowPunct w:val="0"/>
        <w:spacing w:before="1"/>
        <w:ind w:left="840" w:hanging="281"/>
        <w:rPr>
          <w:color w:val="231F20"/>
          <w:sz w:val="18"/>
          <w:szCs w:val="18"/>
        </w:rPr>
      </w:pPr>
      <w:r>
        <w:rPr>
          <w:color w:val="231F20"/>
          <w:sz w:val="18"/>
          <w:szCs w:val="18"/>
        </w:rPr>
        <w:t xml:space="preserve">For indoor systems operating at temperatures from 0°F </w:t>
      </w:r>
      <w:r>
        <w:rPr>
          <w:color w:val="231F20"/>
          <w:spacing w:val="-4"/>
          <w:sz w:val="18"/>
          <w:szCs w:val="18"/>
        </w:rPr>
        <w:t xml:space="preserve">(-18°C) </w:t>
      </w:r>
      <w:r>
        <w:rPr>
          <w:color w:val="231F20"/>
          <w:sz w:val="18"/>
          <w:szCs w:val="18"/>
        </w:rPr>
        <w:t>to +850°F (454°C), no heat-up schedule</w:t>
      </w:r>
      <w:r>
        <w:rPr>
          <w:color w:val="231F20"/>
          <w:spacing w:val="3"/>
          <w:sz w:val="18"/>
          <w:szCs w:val="18"/>
        </w:rPr>
        <w:t xml:space="preserve"> </w:t>
      </w:r>
      <w:r>
        <w:rPr>
          <w:color w:val="231F20"/>
          <w:sz w:val="18"/>
          <w:szCs w:val="18"/>
        </w:rPr>
        <w:t>required:</w:t>
      </w:r>
    </w:p>
    <w:p w:rsidR="00295AC9" w:rsidRDefault="00295AC9">
      <w:pPr>
        <w:pStyle w:val="ListParagraph"/>
        <w:numPr>
          <w:ilvl w:val="2"/>
          <w:numId w:val="9"/>
        </w:numPr>
        <w:tabs>
          <w:tab w:val="left" w:pos="1221"/>
        </w:tabs>
        <w:kinsoku w:val="0"/>
        <w:overflowPunct w:val="0"/>
        <w:spacing w:before="23"/>
        <w:ind w:hanging="401"/>
        <w:rPr>
          <w:color w:val="231F20"/>
          <w:sz w:val="18"/>
          <w:szCs w:val="18"/>
        </w:rPr>
      </w:pPr>
      <w:r>
        <w:rPr>
          <w:color w:val="231F20"/>
          <w:sz w:val="18"/>
          <w:szCs w:val="18"/>
        </w:rPr>
        <w:t>Owens Corning</w:t>
      </w:r>
      <w:r>
        <w:rPr>
          <w:color w:val="231F20"/>
          <w:position w:val="6"/>
          <w:sz w:val="10"/>
          <w:szCs w:val="10"/>
        </w:rPr>
        <w:t xml:space="preserve">® </w:t>
      </w:r>
      <w:r>
        <w:rPr>
          <w:color w:val="231F20"/>
          <w:spacing w:val="3"/>
          <w:sz w:val="18"/>
          <w:szCs w:val="18"/>
        </w:rPr>
        <w:t xml:space="preserve">SSL </w:t>
      </w:r>
      <w:r>
        <w:rPr>
          <w:color w:val="231F20"/>
          <w:sz w:val="18"/>
          <w:szCs w:val="18"/>
        </w:rPr>
        <w:t>II</w:t>
      </w:r>
      <w:r>
        <w:rPr>
          <w:color w:val="231F20"/>
          <w:position w:val="6"/>
          <w:sz w:val="10"/>
          <w:szCs w:val="10"/>
        </w:rPr>
        <w:t xml:space="preserve">® </w:t>
      </w:r>
      <w:r>
        <w:rPr>
          <w:color w:val="231F20"/>
          <w:sz w:val="18"/>
          <w:szCs w:val="18"/>
        </w:rPr>
        <w:t xml:space="preserve">with </w:t>
      </w:r>
      <w:r>
        <w:rPr>
          <w:color w:val="231F20"/>
          <w:spacing w:val="3"/>
          <w:sz w:val="18"/>
          <w:szCs w:val="18"/>
        </w:rPr>
        <w:t xml:space="preserve">ASJ </w:t>
      </w:r>
      <w:r>
        <w:rPr>
          <w:color w:val="231F20"/>
          <w:sz w:val="18"/>
          <w:szCs w:val="18"/>
        </w:rPr>
        <w:t>Max FIBERGLAS™ Pipe Insulation. Product Data Sheet; Pub No.</w:t>
      </w:r>
      <w:r>
        <w:rPr>
          <w:color w:val="231F20"/>
          <w:spacing w:val="-5"/>
          <w:sz w:val="18"/>
          <w:szCs w:val="18"/>
        </w:rPr>
        <w:t xml:space="preserve"> </w:t>
      </w:r>
      <w:r>
        <w:rPr>
          <w:color w:val="231F20"/>
          <w:sz w:val="18"/>
          <w:szCs w:val="18"/>
        </w:rPr>
        <w:t>20547</w:t>
      </w:r>
    </w:p>
    <w:p w:rsidR="00295AC9" w:rsidRDefault="00295AC9">
      <w:pPr>
        <w:pStyle w:val="ListParagraph"/>
        <w:numPr>
          <w:ilvl w:val="2"/>
          <w:numId w:val="9"/>
        </w:numPr>
        <w:tabs>
          <w:tab w:val="left" w:pos="1221"/>
        </w:tabs>
        <w:kinsoku w:val="0"/>
        <w:overflowPunct w:val="0"/>
        <w:spacing w:line="266" w:lineRule="auto"/>
        <w:ind w:right="635"/>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 xml:space="preserve">Large Diameter FIBERGLAS™ Pipe Insulation. With </w:t>
      </w:r>
      <w:r>
        <w:rPr>
          <w:color w:val="231F20"/>
          <w:spacing w:val="3"/>
          <w:sz w:val="18"/>
          <w:szCs w:val="18"/>
        </w:rPr>
        <w:t xml:space="preserve">SSL </w:t>
      </w:r>
      <w:r>
        <w:rPr>
          <w:color w:val="231F20"/>
          <w:sz w:val="18"/>
          <w:szCs w:val="18"/>
        </w:rPr>
        <w:t xml:space="preserve">I closure and </w:t>
      </w:r>
      <w:r>
        <w:rPr>
          <w:color w:val="231F20"/>
          <w:spacing w:val="3"/>
          <w:sz w:val="18"/>
          <w:szCs w:val="18"/>
        </w:rPr>
        <w:t xml:space="preserve">ASJ </w:t>
      </w:r>
      <w:r>
        <w:rPr>
          <w:color w:val="231F20"/>
          <w:sz w:val="18"/>
          <w:szCs w:val="18"/>
        </w:rPr>
        <w:t>Max jacket. Product Data Sheet; Pub No.</w:t>
      </w:r>
      <w:r>
        <w:rPr>
          <w:color w:val="231F20"/>
          <w:spacing w:val="-2"/>
          <w:sz w:val="18"/>
          <w:szCs w:val="18"/>
        </w:rPr>
        <w:t xml:space="preserve"> </w:t>
      </w:r>
      <w:r>
        <w:rPr>
          <w:color w:val="231F20"/>
          <w:sz w:val="18"/>
          <w:szCs w:val="18"/>
        </w:rPr>
        <w:t>10022795</w:t>
      </w:r>
    </w:p>
    <w:p w:rsidR="00295AC9" w:rsidRDefault="00295AC9">
      <w:pPr>
        <w:pStyle w:val="ListParagraph"/>
        <w:numPr>
          <w:ilvl w:val="2"/>
          <w:numId w:val="9"/>
        </w:numPr>
        <w:tabs>
          <w:tab w:val="left" w:pos="1221"/>
        </w:tabs>
        <w:kinsoku w:val="0"/>
        <w:overflowPunct w:val="0"/>
        <w:spacing w:before="1"/>
        <w:ind w:hanging="401"/>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No-Wrap Pipe Insulation. Product Data Sheet; Pub No.</w:t>
      </w:r>
      <w:r>
        <w:rPr>
          <w:color w:val="231F20"/>
          <w:spacing w:val="-5"/>
          <w:sz w:val="18"/>
          <w:szCs w:val="18"/>
        </w:rPr>
        <w:t xml:space="preserve"> </w:t>
      </w:r>
      <w:r>
        <w:rPr>
          <w:color w:val="231F20"/>
          <w:sz w:val="18"/>
          <w:szCs w:val="18"/>
        </w:rPr>
        <w:t>10022794</w:t>
      </w:r>
    </w:p>
    <w:p w:rsidR="00295AC9" w:rsidRDefault="00295AC9">
      <w:pPr>
        <w:pStyle w:val="ListParagraph"/>
        <w:numPr>
          <w:ilvl w:val="1"/>
          <w:numId w:val="9"/>
        </w:numPr>
        <w:tabs>
          <w:tab w:val="left" w:pos="841"/>
        </w:tabs>
        <w:kinsoku w:val="0"/>
        <w:overflowPunct w:val="0"/>
        <w:ind w:left="840" w:hanging="281"/>
        <w:rPr>
          <w:color w:val="231F20"/>
          <w:sz w:val="18"/>
          <w:szCs w:val="18"/>
        </w:rPr>
      </w:pPr>
      <w:r>
        <w:rPr>
          <w:color w:val="231F20"/>
          <w:sz w:val="18"/>
          <w:szCs w:val="18"/>
        </w:rPr>
        <w:t>For systems operating at temperatures +850°F (232°C) to 1000°F (535°C), heat-up schedule</w:t>
      </w:r>
      <w:r>
        <w:rPr>
          <w:color w:val="231F20"/>
          <w:spacing w:val="-5"/>
          <w:sz w:val="18"/>
          <w:szCs w:val="18"/>
        </w:rPr>
        <w:t xml:space="preserve"> </w:t>
      </w:r>
      <w:r>
        <w:rPr>
          <w:color w:val="231F20"/>
          <w:sz w:val="18"/>
          <w:szCs w:val="18"/>
        </w:rPr>
        <w:t>required:</w:t>
      </w:r>
    </w:p>
    <w:p w:rsidR="00295AC9" w:rsidRDefault="00295AC9">
      <w:pPr>
        <w:pStyle w:val="ListParagraph"/>
        <w:numPr>
          <w:ilvl w:val="2"/>
          <w:numId w:val="9"/>
        </w:numPr>
        <w:tabs>
          <w:tab w:val="left" w:pos="1221"/>
        </w:tabs>
        <w:kinsoku w:val="0"/>
        <w:overflowPunct w:val="0"/>
        <w:ind w:hanging="381"/>
        <w:rPr>
          <w:color w:val="231F20"/>
          <w:sz w:val="18"/>
          <w:szCs w:val="18"/>
        </w:rPr>
      </w:pPr>
      <w:r>
        <w:rPr>
          <w:color w:val="231F20"/>
          <w:sz w:val="18"/>
          <w:szCs w:val="18"/>
        </w:rPr>
        <w:t>Owens Corning</w:t>
      </w:r>
      <w:r>
        <w:rPr>
          <w:color w:val="231F20"/>
          <w:position w:val="6"/>
          <w:sz w:val="10"/>
          <w:szCs w:val="10"/>
        </w:rPr>
        <w:t xml:space="preserve">® </w:t>
      </w:r>
      <w:r>
        <w:rPr>
          <w:color w:val="231F20"/>
          <w:spacing w:val="3"/>
          <w:sz w:val="18"/>
          <w:szCs w:val="18"/>
        </w:rPr>
        <w:t xml:space="preserve">SSL </w:t>
      </w:r>
      <w:r>
        <w:rPr>
          <w:color w:val="231F20"/>
          <w:sz w:val="18"/>
          <w:szCs w:val="18"/>
        </w:rPr>
        <w:t>II</w:t>
      </w:r>
      <w:r>
        <w:rPr>
          <w:color w:val="231F20"/>
          <w:position w:val="6"/>
          <w:sz w:val="10"/>
          <w:szCs w:val="10"/>
        </w:rPr>
        <w:t xml:space="preserve">® </w:t>
      </w:r>
      <w:r>
        <w:rPr>
          <w:color w:val="231F20"/>
          <w:sz w:val="18"/>
          <w:szCs w:val="18"/>
        </w:rPr>
        <w:t xml:space="preserve">with </w:t>
      </w:r>
      <w:r>
        <w:rPr>
          <w:color w:val="231F20"/>
          <w:spacing w:val="3"/>
          <w:sz w:val="18"/>
          <w:szCs w:val="18"/>
        </w:rPr>
        <w:t xml:space="preserve">ASJ </w:t>
      </w:r>
      <w:r>
        <w:rPr>
          <w:color w:val="231F20"/>
          <w:sz w:val="18"/>
          <w:szCs w:val="18"/>
        </w:rPr>
        <w:t>Max FIBERGLAS™ Pipe Insulation. Product Data Sheet; Pub No.</w:t>
      </w:r>
      <w:r>
        <w:rPr>
          <w:color w:val="231F20"/>
          <w:spacing w:val="-5"/>
          <w:sz w:val="18"/>
          <w:szCs w:val="18"/>
        </w:rPr>
        <w:t xml:space="preserve"> </w:t>
      </w:r>
      <w:r>
        <w:rPr>
          <w:color w:val="231F20"/>
          <w:sz w:val="18"/>
          <w:szCs w:val="18"/>
        </w:rPr>
        <w:t>20547</w:t>
      </w:r>
    </w:p>
    <w:p w:rsidR="00295AC9" w:rsidRDefault="00295AC9">
      <w:pPr>
        <w:pStyle w:val="ListParagraph"/>
        <w:numPr>
          <w:ilvl w:val="2"/>
          <w:numId w:val="9"/>
        </w:numPr>
        <w:tabs>
          <w:tab w:val="left" w:pos="1221"/>
        </w:tabs>
        <w:kinsoku w:val="0"/>
        <w:overflowPunct w:val="0"/>
        <w:spacing w:line="266" w:lineRule="auto"/>
        <w:ind w:right="635" w:hanging="380"/>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 xml:space="preserve">Large Diameter FIBERGLAS™ Pipe Insulation. With </w:t>
      </w:r>
      <w:r>
        <w:rPr>
          <w:color w:val="231F20"/>
          <w:spacing w:val="3"/>
          <w:sz w:val="18"/>
          <w:szCs w:val="18"/>
        </w:rPr>
        <w:t xml:space="preserve">SSL </w:t>
      </w:r>
      <w:r>
        <w:rPr>
          <w:color w:val="231F20"/>
          <w:sz w:val="18"/>
          <w:szCs w:val="18"/>
        </w:rPr>
        <w:t xml:space="preserve">I closure and </w:t>
      </w:r>
      <w:r>
        <w:rPr>
          <w:color w:val="231F20"/>
          <w:spacing w:val="3"/>
          <w:sz w:val="18"/>
          <w:szCs w:val="18"/>
        </w:rPr>
        <w:t xml:space="preserve">ASJ </w:t>
      </w:r>
      <w:r>
        <w:rPr>
          <w:color w:val="231F20"/>
          <w:sz w:val="18"/>
          <w:szCs w:val="18"/>
        </w:rPr>
        <w:t>Max jacket. Product Data Sheet; Pub No.</w:t>
      </w:r>
      <w:r>
        <w:rPr>
          <w:color w:val="231F20"/>
          <w:spacing w:val="-2"/>
          <w:sz w:val="18"/>
          <w:szCs w:val="18"/>
        </w:rPr>
        <w:t xml:space="preserve"> </w:t>
      </w:r>
      <w:r>
        <w:rPr>
          <w:color w:val="231F20"/>
          <w:sz w:val="18"/>
          <w:szCs w:val="18"/>
        </w:rPr>
        <w:t>10022795</w:t>
      </w:r>
    </w:p>
    <w:p w:rsidR="00295AC9" w:rsidRDefault="00295AC9">
      <w:pPr>
        <w:pStyle w:val="ListParagraph"/>
        <w:numPr>
          <w:ilvl w:val="2"/>
          <w:numId w:val="9"/>
        </w:numPr>
        <w:tabs>
          <w:tab w:val="left" w:pos="1221"/>
        </w:tabs>
        <w:kinsoku w:val="0"/>
        <w:overflowPunct w:val="0"/>
        <w:spacing w:before="0"/>
        <w:ind w:hanging="381"/>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No-Wrap Pipe Insulation . Product Data Sheet; Pub No.</w:t>
      </w:r>
      <w:r>
        <w:rPr>
          <w:color w:val="231F20"/>
          <w:spacing w:val="-5"/>
          <w:sz w:val="18"/>
          <w:szCs w:val="18"/>
        </w:rPr>
        <w:t xml:space="preserve"> </w:t>
      </w:r>
      <w:r>
        <w:rPr>
          <w:color w:val="231F20"/>
          <w:sz w:val="18"/>
          <w:szCs w:val="18"/>
        </w:rPr>
        <w:t>10022794</w:t>
      </w:r>
    </w:p>
    <w:p w:rsidR="00295AC9" w:rsidRDefault="00295AC9">
      <w:pPr>
        <w:pStyle w:val="ListParagraph"/>
        <w:numPr>
          <w:ilvl w:val="0"/>
          <w:numId w:val="9"/>
        </w:numPr>
        <w:tabs>
          <w:tab w:val="left" w:pos="561"/>
        </w:tabs>
        <w:kinsoku w:val="0"/>
        <w:overflowPunct w:val="0"/>
        <w:ind w:left="560"/>
        <w:rPr>
          <w:color w:val="231F20"/>
          <w:sz w:val="18"/>
          <w:szCs w:val="18"/>
        </w:rPr>
      </w:pPr>
      <w:r>
        <w:rPr>
          <w:color w:val="231F20"/>
          <w:sz w:val="18"/>
          <w:szCs w:val="18"/>
        </w:rPr>
        <w:t xml:space="preserve">Perpendicular Oriented Mineral Fiber Insulation: ASTM C1393, </w:t>
      </w:r>
      <w:r>
        <w:rPr>
          <w:color w:val="231F20"/>
          <w:spacing w:val="-3"/>
          <w:sz w:val="18"/>
          <w:szCs w:val="18"/>
        </w:rPr>
        <w:t xml:space="preserve">Type </w:t>
      </w:r>
      <w:r>
        <w:rPr>
          <w:color w:val="231F20"/>
          <w:sz w:val="18"/>
          <w:szCs w:val="18"/>
        </w:rPr>
        <w:t>IIIB, Category</w:t>
      </w:r>
      <w:r>
        <w:rPr>
          <w:color w:val="231F20"/>
          <w:spacing w:val="-2"/>
          <w:sz w:val="18"/>
          <w:szCs w:val="18"/>
        </w:rPr>
        <w:t xml:space="preserve"> </w:t>
      </w:r>
      <w:r>
        <w:rPr>
          <w:color w:val="231F20"/>
          <w:sz w:val="18"/>
          <w:szCs w:val="18"/>
        </w:rPr>
        <w:t>2:</w:t>
      </w:r>
    </w:p>
    <w:p w:rsidR="00295AC9" w:rsidRDefault="00295AC9">
      <w:pPr>
        <w:pStyle w:val="ListParagraph"/>
        <w:numPr>
          <w:ilvl w:val="1"/>
          <w:numId w:val="9"/>
        </w:numPr>
        <w:tabs>
          <w:tab w:val="left" w:pos="861"/>
        </w:tabs>
        <w:kinsoku w:val="0"/>
        <w:overflowPunct w:val="0"/>
        <w:ind w:left="860" w:hanging="281"/>
        <w:rPr>
          <w:color w:val="231F20"/>
          <w:sz w:val="18"/>
          <w:szCs w:val="18"/>
        </w:rPr>
      </w:pPr>
      <w:r>
        <w:rPr>
          <w:color w:val="231F20"/>
          <w:sz w:val="18"/>
          <w:szCs w:val="18"/>
        </w:rPr>
        <w:t xml:space="preserve">For piping equal to or larger than </w:t>
      </w:r>
      <w:r>
        <w:rPr>
          <w:color w:val="231F20"/>
          <w:spacing w:val="-4"/>
          <w:sz w:val="18"/>
          <w:szCs w:val="18"/>
        </w:rPr>
        <w:t xml:space="preserve">10 </w:t>
      </w:r>
      <w:r>
        <w:rPr>
          <w:color w:val="231F20"/>
          <w:sz w:val="18"/>
          <w:szCs w:val="18"/>
        </w:rPr>
        <w:t>in (250 mm) diameter operating at temperatures up to +850°F</w:t>
      </w:r>
      <w:r>
        <w:rPr>
          <w:color w:val="231F20"/>
          <w:spacing w:val="-10"/>
          <w:sz w:val="18"/>
          <w:szCs w:val="18"/>
        </w:rPr>
        <w:t xml:space="preserve"> </w:t>
      </w:r>
      <w:r>
        <w:rPr>
          <w:color w:val="231F20"/>
          <w:sz w:val="18"/>
          <w:szCs w:val="18"/>
        </w:rPr>
        <w:t>(454°C):</w:t>
      </w:r>
    </w:p>
    <w:p w:rsidR="00295AC9" w:rsidRDefault="00295AC9">
      <w:pPr>
        <w:pStyle w:val="ListParagraph"/>
        <w:numPr>
          <w:ilvl w:val="2"/>
          <w:numId w:val="9"/>
        </w:numPr>
        <w:tabs>
          <w:tab w:val="left" w:pos="1241"/>
        </w:tabs>
        <w:kinsoku w:val="0"/>
        <w:overflowPunct w:val="0"/>
        <w:ind w:left="1240" w:hanging="361"/>
        <w:rPr>
          <w:color w:val="231F20"/>
          <w:sz w:val="18"/>
          <w:szCs w:val="18"/>
        </w:rPr>
      </w:pPr>
      <w:r>
        <w:rPr>
          <w:color w:val="231F20"/>
          <w:sz w:val="18"/>
          <w:szCs w:val="18"/>
        </w:rPr>
        <w:t>Owens Corning</w:t>
      </w:r>
      <w:r>
        <w:rPr>
          <w:color w:val="231F20"/>
          <w:position w:val="6"/>
          <w:sz w:val="10"/>
          <w:szCs w:val="10"/>
        </w:rPr>
        <w:t xml:space="preserve">® </w:t>
      </w:r>
      <w:r>
        <w:rPr>
          <w:color w:val="231F20"/>
          <w:sz w:val="18"/>
          <w:szCs w:val="18"/>
        </w:rPr>
        <w:t>Flexwrap</w:t>
      </w:r>
      <w:r>
        <w:rPr>
          <w:color w:val="231F20"/>
          <w:position w:val="6"/>
          <w:sz w:val="10"/>
          <w:szCs w:val="10"/>
        </w:rPr>
        <w:t xml:space="preserve">® </w:t>
      </w:r>
      <w:r>
        <w:rPr>
          <w:color w:val="231F20"/>
          <w:sz w:val="18"/>
          <w:szCs w:val="18"/>
        </w:rPr>
        <w:t>FIBERGLAS™</w:t>
      </w:r>
      <w:r>
        <w:rPr>
          <w:color w:val="231F20"/>
          <w:spacing w:val="-11"/>
          <w:sz w:val="18"/>
          <w:szCs w:val="18"/>
        </w:rPr>
        <w:t xml:space="preserve"> </w:t>
      </w:r>
      <w:r>
        <w:rPr>
          <w:color w:val="231F20"/>
          <w:sz w:val="18"/>
          <w:szCs w:val="18"/>
        </w:rPr>
        <w:t>Insulation.</w:t>
      </w:r>
    </w:p>
    <w:p w:rsidR="00295AC9" w:rsidRDefault="00295AC9">
      <w:pPr>
        <w:pStyle w:val="ListParagraph"/>
        <w:numPr>
          <w:ilvl w:val="0"/>
          <w:numId w:val="9"/>
        </w:numPr>
        <w:tabs>
          <w:tab w:val="left" w:pos="561"/>
        </w:tabs>
        <w:kinsoku w:val="0"/>
        <w:overflowPunct w:val="0"/>
        <w:ind w:left="560"/>
        <w:rPr>
          <w:color w:val="231F20"/>
          <w:spacing w:val="-6"/>
          <w:sz w:val="18"/>
          <w:szCs w:val="18"/>
        </w:rPr>
      </w:pPr>
      <w:r>
        <w:rPr>
          <w:color w:val="231F20"/>
          <w:sz w:val="18"/>
          <w:szCs w:val="18"/>
        </w:rPr>
        <w:t xml:space="preserve">Perpendicular Oriented Mineral Fiber Insulation: ASTM C1393, </w:t>
      </w:r>
      <w:r>
        <w:rPr>
          <w:color w:val="231F20"/>
          <w:spacing w:val="-3"/>
          <w:sz w:val="18"/>
          <w:szCs w:val="18"/>
        </w:rPr>
        <w:t xml:space="preserve">Type </w:t>
      </w:r>
      <w:r>
        <w:rPr>
          <w:color w:val="231F20"/>
          <w:sz w:val="18"/>
          <w:szCs w:val="18"/>
        </w:rPr>
        <w:t>II, Category</w:t>
      </w:r>
      <w:r>
        <w:rPr>
          <w:color w:val="231F20"/>
          <w:spacing w:val="-3"/>
          <w:sz w:val="18"/>
          <w:szCs w:val="18"/>
        </w:rPr>
        <w:t xml:space="preserve"> </w:t>
      </w:r>
      <w:r>
        <w:rPr>
          <w:color w:val="231F20"/>
          <w:spacing w:val="-6"/>
          <w:sz w:val="18"/>
          <w:szCs w:val="18"/>
        </w:rPr>
        <w:t>1:</w:t>
      </w:r>
    </w:p>
    <w:p w:rsidR="00295AC9" w:rsidRDefault="00295AC9">
      <w:pPr>
        <w:pStyle w:val="ListParagraph"/>
        <w:numPr>
          <w:ilvl w:val="1"/>
          <w:numId w:val="9"/>
        </w:numPr>
        <w:tabs>
          <w:tab w:val="left" w:pos="861"/>
        </w:tabs>
        <w:kinsoku w:val="0"/>
        <w:overflowPunct w:val="0"/>
        <w:ind w:left="860" w:hanging="281"/>
        <w:rPr>
          <w:color w:val="231F20"/>
          <w:sz w:val="18"/>
          <w:szCs w:val="18"/>
        </w:rPr>
      </w:pPr>
      <w:r>
        <w:rPr>
          <w:color w:val="231F20"/>
          <w:sz w:val="18"/>
          <w:szCs w:val="18"/>
        </w:rPr>
        <w:t xml:space="preserve">For piping equal to or larger than </w:t>
      </w:r>
      <w:r>
        <w:rPr>
          <w:color w:val="231F20"/>
          <w:spacing w:val="-4"/>
          <w:sz w:val="18"/>
          <w:szCs w:val="18"/>
        </w:rPr>
        <w:t xml:space="preserve">10 </w:t>
      </w:r>
      <w:r>
        <w:rPr>
          <w:color w:val="231F20"/>
          <w:sz w:val="18"/>
          <w:szCs w:val="18"/>
        </w:rPr>
        <w:t>in (250 mm) diameter operating at temperatures up to +650°F</w:t>
      </w:r>
      <w:r>
        <w:rPr>
          <w:color w:val="231F20"/>
          <w:spacing w:val="-8"/>
          <w:sz w:val="18"/>
          <w:szCs w:val="18"/>
        </w:rPr>
        <w:t xml:space="preserve"> </w:t>
      </w:r>
      <w:r>
        <w:rPr>
          <w:color w:val="231F20"/>
          <w:sz w:val="18"/>
          <w:szCs w:val="18"/>
        </w:rPr>
        <w:t>(343°C):</w:t>
      </w:r>
    </w:p>
    <w:p w:rsidR="00295AC9" w:rsidRDefault="00295AC9">
      <w:pPr>
        <w:pStyle w:val="ListParagraph"/>
        <w:numPr>
          <w:ilvl w:val="2"/>
          <w:numId w:val="9"/>
        </w:numPr>
        <w:tabs>
          <w:tab w:val="left" w:pos="1221"/>
        </w:tabs>
        <w:kinsoku w:val="0"/>
        <w:overflowPunct w:val="0"/>
        <w:ind w:hanging="401"/>
        <w:rPr>
          <w:color w:val="231F20"/>
          <w:sz w:val="18"/>
          <w:szCs w:val="18"/>
        </w:rPr>
      </w:pPr>
      <w:r>
        <w:rPr>
          <w:color w:val="231F20"/>
          <w:sz w:val="18"/>
          <w:szCs w:val="18"/>
        </w:rPr>
        <w:t xml:space="preserve">Owens Corning® FIBERGLAS™ Pipe and </w:t>
      </w:r>
      <w:r>
        <w:rPr>
          <w:color w:val="231F20"/>
          <w:spacing w:val="-4"/>
          <w:sz w:val="18"/>
          <w:szCs w:val="18"/>
        </w:rPr>
        <w:t>Tank</w:t>
      </w:r>
      <w:r>
        <w:rPr>
          <w:color w:val="231F20"/>
          <w:spacing w:val="-1"/>
          <w:sz w:val="18"/>
          <w:szCs w:val="18"/>
        </w:rPr>
        <w:t xml:space="preserve"> </w:t>
      </w:r>
      <w:r>
        <w:rPr>
          <w:color w:val="231F20"/>
          <w:sz w:val="18"/>
          <w:szCs w:val="18"/>
        </w:rPr>
        <w:t>Insulation.</w:t>
      </w:r>
    </w:p>
    <w:p w:rsidR="00295AC9" w:rsidRDefault="00295AC9">
      <w:pPr>
        <w:pStyle w:val="BodyText"/>
        <w:kinsoku w:val="0"/>
        <w:overflowPunct w:val="0"/>
        <w:spacing w:before="0"/>
        <w:rPr>
          <w:sz w:val="22"/>
          <w:szCs w:val="22"/>
        </w:rPr>
      </w:pPr>
    </w:p>
    <w:p w:rsidR="00295AC9" w:rsidRDefault="00295AC9">
      <w:pPr>
        <w:pStyle w:val="Heading2"/>
        <w:numPr>
          <w:ilvl w:val="1"/>
          <w:numId w:val="10"/>
        </w:numPr>
        <w:tabs>
          <w:tab w:val="left" w:pos="561"/>
        </w:tabs>
        <w:kinsoku w:val="0"/>
        <w:overflowPunct w:val="0"/>
        <w:ind w:left="560" w:hanging="461"/>
        <w:rPr>
          <w:color w:val="231F20"/>
        </w:rPr>
      </w:pPr>
      <w:r>
        <w:rPr>
          <w:color w:val="231F20"/>
          <w:spacing w:val="2"/>
        </w:rPr>
        <w:t>FIELD-APPLIED</w:t>
      </w:r>
      <w:r>
        <w:rPr>
          <w:color w:val="231F20"/>
        </w:rPr>
        <w:t xml:space="preserve"> JACKETS</w:t>
      </w:r>
    </w:p>
    <w:p w:rsidR="00295AC9" w:rsidRDefault="00295AC9">
      <w:pPr>
        <w:pStyle w:val="ListParagraph"/>
        <w:numPr>
          <w:ilvl w:val="0"/>
          <w:numId w:val="8"/>
        </w:numPr>
        <w:tabs>
          <w:tab w:val="left" w:pos="561"/>
        </w:tabs>
        <w:kinsoku w:val="0"/>
        <w:overflowPunct w:val="0"/>
        <w:rPr>
          <w:color w:val="231F20"/>
          <w:sz w:val="18"/>
          <w:szCs w:val="18"/>
        </w:rPr>
      </w:pPr>
      <w:r>
        <w:rPr>
          <w:color w:val="231F20"/>
          <w:sz w:val="18"/>
          <w:szCs w:val="18"/>
        </w:rPr>
        <w:t xml:space="preserve">General: Field-applied jackets shall comply with ASTM </w:t>
      </w:r>
      <w:r>
        <w:rPr>
          <w:color w:val="231F20"/>
          <w:spacing w:val="-4"/>
          <w:sz w:val="18"/>
          <w:szCs w:val="18"/>
        </w:rPr>
        <w:t xml:space="preserve">C1136; </w:t>
      </w:r>
      <w:r>
        <w:rPr>
          <w:color w:val="231F20"/>
          <w:spacing w:val="-3"/>
          <w:sz w:val="18"/>
          <w:szCs w:val="18"/>
        </w:rPr>
        <w:t xml:space="preserve">Type </w:t>
      </w:r>
      <w:r>
        <w:rPr>
          <w:color w:val="231F20"/>
          <w:sz w:val="18"/>
          <w:szCs w:val="18"/>
        </w:rPr>
        <w:t xml:space="preserve">I or </w:t>
      </w:r>
      <w:r>
        <w:rPr>
          <w:color w:val="231F20"/>
          <w:spacing w:val="-3"/>
          <w:sz w:val="18"/>
          <w:szCs w:val="18"/>
        </w:rPr>
        <w:t>Type</w:t>
      </w:r>
      <w:r>
        <w:rPr>
          <w:color w:val="231F20"/>
          <w:spacing w:val="3"/>
          <w:sz w:val="18"/>
          <w:szCs w:val="18"/>
        </w:rPr>
        <w:t xml:space="preserve"> </w:t>
      </w:r>
      <w:r>
        <w:rPr>
          <w:color w:val="231F20"/>
          <w:sz w:val="18"/>
          <w:szCs w:val="18"/>
        </w:rPr>
        <w:t>II.</w:t>
      </w:r>
    </w:p>
    <w:p w:rsidR="00295AC9" w:rsidRDefault="00295AC9">
      <w:pPr>
        <w:pStyle w:val="ListParagraph"/>
        <w:numPr>
          <w:ilvl w:val="1"/>
          <w:numId w:val="8"/>
        </w:numPr>
        <w:tabs>
          <w:tab w:val="left" w:pos="861"/>
        </w:tabs>
        <w:kinsoku w:val="0"/>
        <w:overflowPunct w:val="0"/>
        <w:rPr>
          <w:color w:val="231F20"/>
          <w:sz w:val="18"/>
          <w:szCs w:val="18"/>
        </w:rPr>
      </w:pPr>
      <w:r>
        <w:rPr>
          <w:color w:val="231F20"/>
          <w:sz w:val="18"/>
          <w:szCs w:val="18"/>
        </w:rPr>
        <w:t xml:space="preserve">At Below-Ambient Temperatures: </w:t>
      </w:r>
      <w:r>
        <w:rPr>
          <w:color w:val="231F20"/>
          <w:spacing w:val="-3"/>
          <w:sz w:val="18"/>
          <w:szCs w:val="18"/>
        </w:rPr>
        <w:t xml:space="preserve">Type </w:t>
      </w:r>
      <w:r>
        <w:rPr>
          <w:color w:val="231F20"/>
          <w:sz w:val="18"/>
          <w:szCs w:val="18"/>
        </w:rPr>
        <w:t>I.</w:t>
      </w:r>
    </w:p>
    <w:p w:rsidR="00295AC9" w:rsidRDefault="00295AC9">
      <w:pPr>
        <w:pStyle w:val="ListParagraph"/>
        <w:numPr>
          <w:ilvl w:val="1"/>
          <w:numId w:val="8"/>
        </w:numPr>
        <w:tabs>
          <w:tab w:val="left" w:pos="861"/>
        </w:tabs>
        <w:kinsoku w:val="0"/>
        <w:overflowPunct w:val="0"/>
        <w:rPr>
          <w:color w:val="231F20"/>
          <w:sz w:val="18"/>
          <w:szCs w:val="18"/>
        </w:rPr>
      </w:pPr>
      <w:r>
        <w:rPr>
          <w:color w:val="231F20"/>
          <w:sz w:val="18"/>
          <w:szCs w:val="18"/>
        </w:rPr>
        <w:t xml:space="preserve">At Above-Ambient Temperatures: </w:t>
      </w:r>
      <w:r>
        <w:rPr>
          <w:color w:val="231F20"/>
          <w:spacing w:val="-3"/>
          <w:sz w:val="18"/>
          <w:szCs w:val="18"/>
        </w:rPr>
        <w:t xml:space="preserve">Type </w:t>
      </w:r>
      <w:r>
        <w:rPr>
          <w:color w:val="231F20"/>
          <w:sz w:val="18"/>
          <w:szCs w:val="18"/>
        </w:rPr>
        <w:t>II, where a vapor barrier is not</w:t>
      </w:r>
      <w:r>
        <w:rPr>
          <w:color w:val="231F20"/>
          <w:spacing w:val="-4"/>
          <w:sz w:val="18"/>
          <w:szCs w:val="18"/>
        </w:rPr>
        <w:t xml:space="preserve"> </w:t>
      </w:r>
      <w:r>
        <w:rPr>
          <w:color w:val="231F20"/>
          <w:sz w:val="18"/>
          <w:szCs w:val="18"/>
        </w:rPr>
        <w:t>required.</w:t>
      </w:r>
    </w:p>
    <w:p w:rsidR="00295AC9" w:rsidRDefault="00295AC9">
      <w:pPr>
        <w:pStyle w:val="ListParagraph"/>
        <w:numPr>
          <w:ilvl w:val="0"/>
          <w:numId w:val="8"/>
        </w:numPr>
        <w:tabs>
          <w:tab w:val="left" w:pos="561"/>
        </w:tabs>
        <w:kinsoku w:val="0"/>
        <w:overflowPunct w:val="0"/>
        <w:rPr>
          <w:color w:val="231F20"/>
          <w:sz w:val="18"/>
          <w:szCs w:val="18"/>
        </w:rPr>
      </w:pPr>
      <w:r>
        <w:rPr>
          <w:color w:val="231F20"/>
          <w:sz w:val="18"/>
          <w:szCs w:val="18"/>
        </w:rPr>
        <w:t xml:space="preserve">PVC Jackets: ASTM D1784, Class </w:t>
      </w:r>
      <w:r>
        <w:rPr>
          <w:color w:val="231F20"/>
          <w:spacing w:val="2"/>
          <w:sz w:val="18"/>
          <w:szCs w:val="18"/>
        </w:rPr>
        <w:t xml:space="preserve">16354-C; </w:t>
      </w:r>
      <w:r>
        <w:rPr>
          <w:color w:val="231F20"/>
          <w:sz w:val="18"/>
          <w:szCs w:val="18"/>
        </w:rPr>
        <w:t>0.020 in thick PVC jacketing and fitting</w:t>
      </w:r>
      <w:r>
        <w:rPr>
          <w:color w:val="231F20"/>
          <w:spacing w:val="-8"/>
          <w:sz w:val="18"/>
          <w:szCs w:val="18"/>
        </w:rPr>
        <w:t xml:space="preserve"> </w:t>
      </w:r>
      <w:r>
        <w:rPr>
          <w:color w:val="231F20"/>
          <w:sz w:val="18"/>
          <w:szCs w:val="18"/>
        </w:rPr>
        <w:t>covers.</w:t>
      </w:r>
    </w:p>
    <w:p w:rsidR="00295AC9" w:rsidRDefault="00295AC9">
      <w:pPr>
        <w:pStyle w:val="ListParagraph"/>
        <w:numPr>
          <w:ilvl w:val="1"/>
          <w:numId w:val="8"/>
        </w:numPr>
        <w:tabs>
          <w:tab w:val="left" w:pos="861"/>
        </w:tabs>
        <w:kinsoku w:val="0"/>
        <w:overflowPunct w:val="0"/>
        <w:ind w:hanging="321"/>
        <w:rPr>
          <w:color w:val="231F20"/>
          <w:sz w:val="18"/>
          <w:szCs w:val="18"/>
        </w:rPr>
      </w:pPr>
      <w:r>
        <w:rPr>
          <w:color w:val="231F20"/>
          <w:sz w:val="18"/>
          <w:szCs w:val="18"/>
        </w:rPr>
        <w:t>Acceptable Manufacturer: Proto Corp., Clearwater, FL 33762</w:t>
      </w:r>
      <w:hyperlink r:id="rId12" w:history="1">
        <w:r>
          <w:rPr>
            <w:color w:val="231F20"/>
            <w:sz w:val="18"/>
            <w:szCs w:val="18"/>
          </w:rPr>
          <w:t>;</w:t>
        </w:r>
        <w:r>
          <w:rPr>
            <w:color w:val="231F20"/>
            <w:spacing w:val="-3"/>
            <w:sz w:val="18"/>
            <w:szCs w:val="18"/>
          </w:rPr>
          <w:t xml:space="preserve"> </w:t>
        </w:r>
        <w:r>
          <w:rPr>
            <w:color w:val="231F20"/>
            <w:sz w:val="18"/>
            <w:szCs w:val="18"/>
          </w:rPr>
          <w:t>www.protocorporation.com</w:t>
        </w:r>
      </w:hyperlink>
    </w:p>
    <w:p w:rsidR="00295AC9" w:rsidRDefault="00295AC9">
      <w:pPr>
        <w:pStyle w:val="ListParagraph"/>
        <w:numPr>
          <w:ilvl w:val="0"/>
          <w:numId w:val="8"/>
        </w:numPr>
        <w:tabs>
          <w:tab w:val="left" w:pos="561"/>
        </w:tabs>
        <w:kinsoku w:val="0"/>
        <w:overflowPunct w:val="0"/>
        <w:spacing w:line="266" w:lineRule="auto"/>
        <w:ind w:right="428" w:hanging="460"/>
        <w:rPr>
          <w:color w:val="231F20"/>
          <w:sz w:val="18"/>
          <w:szCs w:val="18"/>
        </w:rPr>
      </w:pPr>
      <w:r>
        <w:rPr>
          <w:color w:val="231F20"/>
          <w:sz w:val="18"/>
          <w:szCs w:val="18"/>
        </w:rPr>
        <w:t xml:space="preserve">Aluminum Jackets: ASTM C1729, Class </w:t>
      </w:r>
      <w:r>
        <w:rPr>
          <w:color w:val="231F20"/>
          <w:spacing w:val="3"/>
          <w:sz w:val="18"/>
          <w:szCs w:val="18"/>
        </w:rPr>
        <w:t xml:space="preserve">A, </w:t>
      </w:r>
      <w:r>
        <w:rPr>
          <w:color w:val="231F20"/>
          <w:spacing w:val="-3"/>
          <w:sz w:val="18"/>
          <w:szCs w:val="18"/>
        </w:rPr>
        <w:t xml:space="preserve">0.016 </w:t>
      </w:r>
      <w:r>
        <w:rPr>
          <w:color w:val="231F20"/>
          <w:sz w:val="18"/>
          <w:szCs w:val="18"/>
        </w:rPr>
        <w:t>in thick aluminum jacket with 3 mil thick polyfilm moisture barrier factory-heat- laminated to the interior</w:t>
      </w:r>
      <w:r>
        <w:rPr>
          <w:color w:val="231F20"/>
          <w:spacing w:val="-2"/>
          <w:sz w:val="18"/>
          <w:szCs w:val="18"/>
        </w:rPr>
        <w:t xml:space="preserve"> </w:t>
      </w:r>
      <w:r>
        <w:rPr>
          <w:color w:val="231F20"/>
          <w:sz w:val="18"/>
          <w:szCs w:val="18"/>
        </w:rPr>
        <w:t>surface.</w:t>
      </w:r>
    </w:p>
    <w:p w:rsidR="00295AC9" w:rsidRDefault="00295AC9">
      <w:pPr>
        <w:pStyle w:val="ListParagraph"/>
        <w:numPr>
          <w:ilvl w:val="1"/>
          <w:numId w:val="8"/>
        </w:numPr>
        <w:tabs>
          <w:tab w:val="left" w:pos="861"/>
        </w:tabs>
        <w:kinsoku w:val="0"/>
        <w:overflowPunct w:val="0"/>
        <w:spacing w:before="0"/>
        <w:ind w:hanging="281"/>
        <w:rPr>
          <w:color w:val="231F20"/>
          <w:sz w:val="18"/>
          <w:szCs w:val="18"/>
        </w:rPr>
      </w:pPr>
      <w:r>
        <w:rPr>
          <w:color w:val="231F20"/>
          <w:sz w:val="18"/>
          <w:szCs w:val="18"/>
        </w:rPr>
        <w:t xml:space="preserve">Acceptable Manufacturer: </w:t>
      </w:r>
      <w:r>
        <w:rPr>
          <w:color w:val="231F20"/>
          <w:spacing w:val="3"/>
          <w:sz w:val="18"/>
          <w:szCs w:val="18"/>
        </w:rPr>
        <w:t xml:space="preserve">ITW </w:t>
      </w:r>
      <w:r>
        <w:rPr>
          <w:color w:val="231F20"/>
          <w:sz w:val="18"/>
          <w:szCs w:val="18"/>
        </w:rPr>
        <w:t xml:space="preserve">Insulation Systems, Houston, </w:t>
      </w:r>
      <w:r>
        <w:rPr>
          <w:color w:val="231F20"/>
          <w:spacing w:val="4"/>
          <w:sz w:val="18"/>
          <w:szCs w:val="18"/>
        </w:rPr>
        <w:t xml:space="preserve">TX </w:t>
      </w:r>
      <w:r>
        <w:rPr>
          <w:color w:val="231F20"/>
          <w:spacing w:val="2"/>
          <w:sz w:val="18"/>
          <w:szCs w:val="18"/>
        </w:rPr>
        <w:t>77022</w:t>
      </w:r>
      <w:hyperlink r:id="rId13" w:history="1">
        <w:r>
          <w:rPr>
            <w:color w:val="231F20"/>
            <w:spacing w:val="2"/>
            <w:sz w:val="18"/>
            <w:szCs w:val="18"/>
          </w:rPr>
          <w:t>;</w:t>
        </w:r>
        <w:r>
          <w:rPr>
            <w:color w:val="231F20"/>
            <w:spacing w:val="-9"/>
            <w:sz w:val="18"/>
            <w:szCs w:val="18"/>
          </w:rPr>
          <w:t xml:space="preserve"> </w:t>
        </w:r>
        <w:r>
          <w:rPr>
            <w:color w:val="231F20"/>
            <w:sz w:val="18"/>
            <w:szCs w:val="18"/>
          </w:rPr>
          <w:t>www.itwinsulation.com</w:t>
        </w:r>
      </w:hyperlink>
    </w:p>
    <w:p w:rsidR="00295AC9" w:rsidRDefault="00295AC9">
      <w:pPr>
        <w:pStyle w:val="ListParagraph"/>
        <w:numPr>
          <w:ilvl w:val="0"/>
          <w:numId w:val="8"/>
        </w:numPr>
        <w:tabs>
          <w:tab w:val="left" w:pos="561"/>
        </w:tabs>
        <w:kinsoku w:val="0"/>
        <w:overflowPunct w:val="0"/>
        <w:spacing w:line="266" w:lineRule="auto"/>
        <w:ind w:right="590" w:hanging="460"/>
        <w:rPr>
          <w:color w:val="231F20"/>
          <w:sz w:val="18"/>
          <w:szCs w:val="18"/>
        </w:rPr>
      </w:pPr>
      <w:r>
        <w:rPr>
          <w:color w:val="231F20"/>
          <w:sz w:val="18"/>
          <w:szCs w:val="18"/>
        </w:rPr>
        <w:t xml:space="preserve">Stainless Steel Jackets: ASTM </w:t>
      </w:r>
      <w:r>
        <w:rPr>
          <w:color w:val="231F20"/>
          <w:spacing w:val="-6"/>
          <w:sz w:val="18"/>
          <w:szCs w:val="18"/>
        </w:rPr>
        <w:t xml:space="preserve">C1767, </w:t>
      </w:r>
      <w:r>
        <w:rPr>
          <w:color w:val="231F20"/>
          <w:sz w:val="18"/>
          <w:szCs w:val="18"/>
        </w:rPr>
        <w:t xml:space="preserve">Class </w:t>
      </w:r>
      <w:r>
        <w:rPr>
          <w:color w:val="231F20"/>
          <w:spacing w:val="3"/>
          <w:sz w:val="18"/>
          <w:szCs w:val="18"/>
        </w:rPr>
        <w:t xml:space="preserve">A, </w:t>
      </w:r>
      <w:r>
        <w:rPr>
          <w:color w:val="231F20"/>
          <w:sz w:val="18"/>
          <w:szCs w:val="18"/>
        </w:rPr>
        <w:t>minimum 0.010 in thick stainless steel jacket with 3 mil thick polyfilm moisture barrier factory-heat-laminated to the interior</w:t>
      </w:r>
      <w:r>
        <w:rPr>
          <w:color w:val="231F20"/>
          <w:spacing w:val="-3"/>
          <w:sz w:val="18"/>
          <w:szCs w:val="18"/>
        </w:rPr>
        <w:t xml:space="preserve"> </w:t>
      </w:r>
      <w:r>
        <w:rPr>
          <w:color w:val="231F20"/>
          <w:sz w:val="18"/>
          <w:szCs w:val="18"/>
        </w:rPr>
        <w:t>surface.</w:t>
      </w:r>
    </w:p>
    <w:p w:rsidR="00295AC9" w:rsidRDefault="00295AC9">
      <w:pPr>
        <w:pStyle w:val="ListParagraph"/>
        <w:numPr>
          <w:ilvl w:val="1"/>
          <w:numId w:val="8"/>
        </w:numPr>
        <w:tabs>
          <w:tab w:val="left" w:pos="881"/>
        </w:tabs>
        <w:kinsoku w:val="0"/>
        <w:overflowPunct w:val="0"/>
        <w:spacing w:before="0"/>
        <w:ind w:left="880" w:hanging="301"/>
        <w:rPr>
          <w:color w:val="231F20"/>
          <w:sz w:val="18"/>
          <w:szCs w:val="18"/>
        </w:rPr>
      </w:pPr>
      <w:r>
        <w:rPr>
          <w:color w:val="231F20"/>
          <w:sz w:val="18"/>
          <w:szCs w:val="18"/>
        </w:rPr>
        <w:t xml:space="preserve">Acceptable Manufacturer: </w:t>
      </w:r>
      <w:r>
        <w:rPr>
          <w:color w:val="231F20"/>
          <w:spacing w:val="3"/>
          <w:sz w:val="18"/>
          <w:szCs w:val="18"/>
        </w:rPr>
        <w:t xml:space="preserve">ITW </w:t>
      </w:r>
      <w:r>
        <w:rPr>
          <w:color w:val="231F20"/>
          <w:sz w:val="18"/>
          <w:szCs w:val="18"/>
        </w:rPr>
        <w:t xml:space="preserve">Insulation Systems, Houston, </w:t>
      </w:r>
      <w:r>
        <w:rPr>
          <w:color w:val="231F20"/>
          <w:spacing w:val="4"/>
          <w:sz w:val="18"/>
          <w:szCs w:val="18"/>
        </w:rPr>
        <w:t xml:space="preserve">TX </w:t>
      </w:r>
      <w:r>
        <w:rPr>
          <w:color w:val="231F20"/>
          <w:spacing w:val="2"/>
          <w:sz w:val="18"/>
          <w:szCs w:val="18"/>
        </w:rPr>
        <w:t>77022</w:t>
      </w:r>
      <w:hyperlink r:id="rId14" w:history="1">
        <w:r>
          <w:rPr>
            <w:color w:val="231F20"/>
            <w:spacing w:val="2"/>
            <w:sz w:val="18"/>
            <w:szCs w:val="18"/>
          </w:rPr>
          <w:t>;</w:t>
        </w:r>
        <w:r>
          <w:rPr>
            <w:color w:val="231F20"/>
            <w:spacing w:val="-9"/>
            <w:sz w:val="18"/>
            <w:szCs w:val="18"/>
          </w:rPr>
          <w:t xml:space="preserve"> </w:t>
        </w:r>
        <w:r>
          <w:rPr>
            <w:color w:val="231F20"/>
            <w:sz w:val="18"/>
            <w:szCs w:val="18"/>
          </w:rPr>
          <w:t>www.itwinsulation.com</w:t>
        </w:r>
      </w:hyperlink>
    </w:p>
    <w:p w:rsidR="00295AC9" w:rsidRDefault="00295AC9">
      <w:pPr>
        <w:pStyle w:val="BodyText"/>
        <w:kinsoku w:val="0"/>
        <w:overflowPunct w:val="0"/>
        <w:spacing w:before="0"/>
        <w:rPr>
          <w:sz w:val="22"/>
          <w:szCs w:val="22"/>
        </w:rPr>
      </w:pPr>
    </w:p>
    <w:p w:rsidR="00295AC9" w:rsidRDefault="00295AC9">
      <w:pPr>
        <w:pStyle w:val="Heading2"/>
        <w:numPr>
          <w:ilvl w:val="1"/>
          <w:numId w:val="10"/>
        </w:numPr>
        <w:tabs>
          <w:tab w:val="left" w:pos="561"/>
        </w:tabs>
        <w:kinsoku w:val="0"/>
        <w:overflowPunct w:val="0"/>
        <w:ind w:left="560" w:hanging="461"/>
        <w:rPr>
          <w:color w:val="231F20"/>
        </w:rPr>
      </w:pPr>
      <w:r>
        <w:rPr>
          <w:color w:val="231F20"/>
        </w:rPr>
        <w:t>ACCESSORY</w:t>
      </w:r>
      <w:r>
        <w:rPr>
          <w:color w:val="231F20"/>
          <w:spacing w:val="-1"/>
        </w:rPr>
        <w:t xml:space="preserve"> </w:t>
      </w:r>
      <w:r>
        <w:rPr>
          <w:color w:val="231F20"/>
        </w:rPr>
        <w:t>MATERIALS</w:t>
      </w:r>
    </w:p>
    <w:p w:rsidR="00295AC9" w:rsidRDefault="00295AC9">
      <w:pPr>
        <w:pStyle w:val="ListParagraph"/>
        <w:numPr>
          <w:ilvl w:val="0"/>
          <w:numId w:val="7"/>
        </w:numPr>
        <w:tabs>
          <w:tab w:val="left" w:pos="561"/>
        </w:tabs>
        <w:kinsoku w:val="0"/>
        <w:overflowPunct w:val="0"/>
        <w:rPr>
          <w:color w:val="231F20"/>
          <w:sz w:val="18"/>
          <w:szCs w:val="18"/>
        </w:rPr>
      </w:pPr>
      <w:r>
        <w:rPr>
          <w:color w:val="231F20"/>
          <w:sz w:val="18"/>
          <w:szCs w:val="18"/>
        </w:rPr>
        <w:t>Accessories: Provide accessories per insulating system manufacturer’s recommendations, including the following:</w:t>
      </w:r>
    </w:p>
    <w:p w:rsidR="00295AC9" w:rsidRDefault="00295AC9">
      <w:pPr>
        <w:pStyle w:val="ListParagraph"/>
        <w:numPr>
          <w:ilvl w:val="1"/>
          <w:numId w:val="7"/>
        </w:numPr>
        <w:tabs>
          <w:tab w:val="left" w:pos="861"/>
        </w:tabs>
        <w:kinsoku w:val="0"/>
        <w:overflowPunct w:val="0"/>
        <w:rPr>
          <w:color w:val="231F20"/>
          <w:sz w:val="18"/>
          <w:szCs w:val="18"/>
        </w:rPr>
      </w:pPr>
      <w:r>
        <w:rPr>
          <w:color w:val="231F20"/>
          <w:sz w:val="18"/>
          <w:szCs w:val="18"/>
        </w:rPr>
        <w:t>Closure Materials: Butt strips, bands, wires, staples, mastics, adhesives, and pressure-sensitive</w:t>
      </w:r>
      <w:r>
        <w:rPr>
          <w:color w:val="231F20"/>
          <w:spacing w:val="-2"/>
          <w:sz w:val="18"/>
          <w:szCs w:val="18"/>
        </w:rPr>
        <w:t xml:space="preserve"> </w:t>
      </w:r>
      <w:r>
        <w:rPr>
          <w:color w:val="231F20"/>
          <w:sz w:val="18"/>
          <w:szCs w:val="18"/>
        </w:rPr>
        <w:t>tapes.</w:t>
      </w:r>
    </w:p>
    <w:p w:rsidR="00295AC9" w:rsidRDefault="00295AC9">
      <w:pPr>
        <w:pStyle w:val="ListParagraph"/>
        <w:numPr>
          <w:ilvl w:val="2"/>
          <w:numId w:val="7"/>
        </w:numPr>
        <w:tabs>
          <w:tab w:val="left" w:pos="1161"/>
        </w:tabs>
        <w:kinsoku w:val="0"/>
        <w:overflowPunct w:val="0"/>
        <w:rPr>
          <w:color w:val="231F20"/>
          <w:sz w:val="18"/>
          <w:szCs w:val="18"/>
        </w:rPr>
      </w:pPr>
      <w:r>
        <w:rPr>
          <w:color w:val="231F20"/>
          <w:sz w:val="18"/>
          <w:szCs w:val="18"/>
        </w:rPr>
        <w:t>Mold resistant mastics are recommended for chilled water</w:t>
      </w:r>
      <w:r>
        <w:rPr>
          <w:color w:val="231F20"/>
          <w:spacing w:val="-4"/>
          <w:sz w:val="18"/>
          <w:szCs w:val="18"/>
        </w:rPr>
        <w:t xml:space="preserve"> </w:t>
      </w:r>
      <w:r>
        <w:rPr>
          <w:color w:val="231F20"/>
          <w:sz w:val="18"/>
          <w:szCs w:val="18"/>
        </w:rPr>
        <w:t>applications.</w:t>
      </w:r>
    </w:p>
    <w:p w:rsidR="00295AC9" w:rsidRDefault="00295AC9">
      <w:pPr>
        <w:pStyle w:val="ListParagraph"/>
        <w:numPr>
          <w:ilvl w:val="1"/>
          <w:numId w:val="7"/>
        </w:numPr>
        <w:tabs>
          <w:tab w:val="left" w:pos="861"/>
        </w:tabs>
        <w:kinsoku w:val="0"/>
        <w:overflowPunct w:val="0"/>
        <w:rPr>
          <w:color w:val="231F20"/>
          <w:sz w:val="18"/>
          <w:szCs w:val="18"/>
        </w:rPr>
      </w:pPr>
      <w:r>
        <w:rPr>
          <w:color w:val="231F20"/>
          <w:sz w:val="18"/>
          <w:szCs w:val="18"/>
        </w:rPr>
        <w:t>Field-Applied Jacketing Materials: Sheet metal, plastic, canvas, fiberglass cloth, insulating cement, PVC fitting</w:t>
      </w:r>
      <w:r>
        <w:rPr>
          <w:color w:val="231F20"/>
          <w:spacing w:val="5"/>
          <w:sz w:val="18"/>
          <w:szCs w:val="18"/>
        </w:rPr>
        <w:t xml:space="preserve"> </w:t>
      </w:r>
      <w:r>
        <w:rPr>
          <w:color w:val="231F20"/>
          <w:sz w:val="18"/>
          <w:szCs w:val="18"/>
        </w:rPr>
        <w:t>covers.</w:t>
      </w:r>
    </w:p>
    <w:p w:rsidR="00295AC9" w:rsidRDefault="00295AC9">
      <w:pPr>
        <w:pStyle w:val="ListParagraph"/>
        <w:numPr>
          <w:ilvl w:val="1"/>
          <w:numId w:val="7"/>
        </w:numPr>
        <w:tabs>
          <w:tab w:val="left" w:pos="861"/>
        </w:tabs>
        <w:kinsoku w:val="0"/>
        <w:overflowPunct w:val="0"/>
        <w:rPr>
          <w:color w:val="231F20"/>
          <w:sz w:val="18"/>
          <w:szCs w:val="18"/>
        </w:rPr>
      </w:pPr>
      <w:r>
        <w:rPr>
          <w:color w:val="231F20"/>
          <w:sz w:val="18"/>
          <w:szCs w:val="18"/>
        </w:rPr>
        <w:t>Support Materials: Hanger straps, hanger rods, saddles, support rings, and high density</w:t>
      </w:r>
      <w:r>
        <w:rPr>
          <w:color w:val="231F20"/>
          <w:spacing w:val="-1"/>
          <w:sz w:val="18"/>
          <w:szCs w:val="18"/>
        </w:rPr>
        <w:t xml:space="preserve"> </w:t>
      </w:r>
      <w:r>
        <w:rPr>
          <w:color w:val="231F20"/>
          <w:sz w:val="18"/>
          <w:szCs w:val="18"/>
        </w:rPr>
        <w:t>inserts.</w:t>
      </w:r>
    </w:p>
    <w:p w:rsidR="00295AC9" w:rsidRDefault="00295AC9">
      <w:pPr>
        <w:pStyle w:val="ListParagraph"/>
        <w:numPr>
          <w:ilvl w:val="0"/>
          <w:numId w:val="7"/>
        </w:numPr>
        <w:tabs>
          <w:tab w:val="left" w:pos="561"/>
        </w:tabs>
        <w:kinsoku w:val="0"/>
        <w:overflowPunct w:val="0"/>
        <w:spacing w:line="266" w:lineRule="auto"/>
        <w:ind w:right="1200" w:hanging="460"/>
        <w:rPr>
          <w:color w:val="231F20"/>
          <w:sz w:val="18"/>
          <w:szCs w:val="18"/>
        </w:rPr>
      </w:pPr>
      <w:r>
        <w:rPr>
          <w:color w:val="231F20"/>
          <w:sz w:val="18"/>
          <w:szCs w:val="18"/>
        </w:rPr>
        <w:t xml:space="preserve">Adhesives For Indoor Applications: VOC content of 50 g/L or less when calculated according to </w:t>
      </w:r>
      <w:r>
        <w:rPr>
          <w:color w:val="231F20"/>
          <w:spacing w:val="3"/>
          <w:sz w:val="18"/>
          <w:szCs w:val="18"/>
        </w:rPr>
        <w:t xml:space="preserve">40 </w:t>
      </w:r>
      <w:r>
        <w:rPr>
          <w:color w:val="231F20"/>
          <w:sz w:val="18"/>
          <w:szCs w:val="18"/>
        </w:rPr>
        <w:t>CFR 59, Subpart D (EPA Method</w:t>
      </w:r>
      <w:r>
        <w:rPr>
          <w:color w:val="231F20"/>
          <w:spacing w:val="-2"/>
          <w:sz w:val="18"/>
          <w:szCs w:val="18"/>
        </w:rPr>
        <w:t xml:space="preserve"> </w:t>
      </w:r>
      <w:r>
        <w:rPr>
          <w:color w:val="231F20"/>
          <w:sz w:val="18"/>
          <w:szCs w:val="18"/>
        </w:rPr>
        <w:t>24).</w:t>
      </w:r>
    </w:p>
    <w:p w:rsidR="00295AC9" w:rsidRDefault="00295AC9">
      <w:pPr>
        <w:pStyle w:val="ListParagraph"/>
        <w:numPr>
          <w:ilvl w:val="0"/>
          <w:numId w:val="7"/>
        </w:numPr>
        <w:tabs>
          <w:tab w:val="left" w:pos="561"/>
        </w:tabs>
        <w:kinsoku w:val="0"/>
        <w:overflowPunct w:val="0"/>
        <w:spacing w:line="266" w:lineRule="auto"/>
        <w:ind w:right="1200" w:hanging="460"/>
        <w:rPr>
          <w:color w:val="231F20"/>
          <w:sz w:val="18"/>
          <w:szCs w:val="18"/>
        </w:rPr>
        <w:sectPr w:rsidR="00295AC9">
          <w:pgSz w:w="12240" w:h="15840"/>
          <w:pgMar w:top="2040" w:right="600" w:bottom="620" w:left="600" w:header="720" w:footer="438" w:gutter="0"/>
          <w:cols w:space="720"/>
          <w:noEndnote/>
        </w:sectPr>
      </w:pPr>
    </w:p>
    <w:p w:rsidR="00295AC9" w:rsidRDefault="00295AC9">
      <w:pPr>
        <w:pStyle w:val="BodyText"/>
        <w:kinsoku w:val="0"/>
        <w:overflowPunct w:val="0"/>
        <w:spacing w:before="11"/>
        <w:rPr>
          <w:sz w:val="28"/>
          <w:szCs w:val="28"/>
        </w:rPr>
      </w:pPr>
    </w:p>
    <w:p w:rsidR="00295AC9" w:rsidRDefault="00295AC9">
      <w:pPr>
        <w:pStyle w:val="Heading2"/>
        <w:kinsoku w:val="0"/>
        <w:overflowPunct w:val="0"/>
        <w:spacing w:before="97"/>
        <w:ind w:left="118" w:firstLine="0"/>
        <w:rPr>
          <w:color w:val="CE202F"/>
        </w:rPr>
      </w:pPr>
      <w:r>
        <w:rPr>
          <w:color w:val="CE202F"/>
        </w:rPr>
        <w:t>PART 3 - EXECUTION</w:t>
      </w:r>
    </w:p>
    <w:p w:rsidR="00295AC9" w:rsidRDefault="00295AC9">
      <w:pPr>
        <w:pStyle w:val="ListParagraph"/>
        <w:numPr>
          <w:ilvl w:val="1"/>
          <w:numId w:val="6"/>
        </w:numPr>
        <w:tabs>
          <w:tab w:val="left" w:pos="579"/>
        </w:tabs>
        <w:kinsoku w:val="0"/>
        <w:overflowPunct w:val="0"/>
        <w:rPr>
          <w:rFonts w:ascii="Roboto" w:hAnsi="Roboto" w:cs="Roboto"/>
          <w:b/>
          <w:bCs/>
          <w:color w:val="231F20"/>
          <w:sz w:val="18"/>
          <w:szCs w:val="18"/>
        </w:rPr>
      </w:pPr>
      <w:r>
        <w:rPr>
          <w:rFonts w:ascii="Roboto" w:hAnsi="Roboto" w:cs="Roboto"/>
          <w:b/>
          <w:bCs/>
          <w:color w:val="231F20"/>
          <w:sz w:val="18"/>
          <w:szCs w:val="18"/>
        </w:rPr>
        <w:t>EXAMINATION</w:t>
      </w:r>
    </w:p>
    <w:p w:rsidR="00295AC9" w:rsidRDefault="00295AC9">
      <w:pPr>
        <w:pStyle w:val="ListParagraph"/>
        <w:numPr>
          <w:ilvl w:val="0"/>
          <w:numId w:val="5"/>
        </w:numPr>
        <w:tabs>
          <w:tab w:val="left" w:pos="579"/>
        </w:tabs>
        <w:kinsoku w:val="0"/>
        <w:overflowPunct w:val="0"/>
        <w:spacing w:line="266" w:lineRule="auto"/>
        <w:ind w:right="727" w:hanging="460"/>
        <w:rPr>
          <w:color w:val="231F20"/>
          <w:sz w:val="18"/>
          <w:szCs w:val="18"/>
        </w:rPr>
      </w:pPr>
      <w:r>
        <w:rPr>
          <w:color w:val="231F20"/>
          <w:sz w:val="18"/>
          <w:szCs w:val="18"/>
        </w:rPr>
        <w:t>Verify that materials and accessories can be installed in accordance with Contract Documents and material manufacturers’ recommendations.</w:t>
      </w:r>
    </w:p>
    <w:p w:rsidR="00295AC9" w:rsidRDefault="00295AC9">
      <w:pPr>
        <w:pStyle w:val="ListParagraph"/>
        <w:numPr>
          <w:ilvl w:val="0"/>
          <w:numId w:val="5"/>
        </w:numPr>
        <w:tabs>
          <w:tab w:val="left" w:pos="579"/>
        </w:tabs>
        <w:kinsoku w:val="0"/>
        <w:overflowPunct w:val="0"/>
        <w:spacing w:before="0" w:line="266" w:lineRule="auto"/>
        <w:ind w:right="130" w:hanging="460"/>
        <w:rPr>
          <w:color w:val="231F20"/>
          <w:sz w:val="18"/>
          <w:szCs w:val="18"/>
        </w:rPr>
      </w:pPr>
      <w:r>
        <w:rPr>
          <w:color w:val="231F20"/>
          <w:sz w:val="18"/>
          <w:szCs w:val="18"/>
        </w:rPr>
        <w:t>Verify, by inspecting product labeling, submittal data, and/or certifications which may accompany the shipments, that materials  and accessories to be installed on the project comply with applicable specifications and standards and meet specified thermal and physical</w:t>
      </w:r>
      <w:r>
        <w:rPr>
          <w:color w:val="231F20"/>
          <w:spacing w:val="-1"/>
          <w:sz w:val="18"/>
          <w:szCs w:val="18"/>
        </w:rPr>
        <w:t xml:space="preserve"> </w:t>
      </w:r>
      <w:r>
        <w:rPr>
          <w:color w:val="231F20"/>
          <w:sz w:val="18"/>
          <w:szCs w:val="18"/>
        </w:rPr>
        <w:t>properties.</w:t>
      </w:r>
    </w:p>
    <w:p w:rsidR="00295AC9" w:rsidRDefault="00295AC9">
      <w:pPr>
        <w:pStyle w:val="ListParagraph"/>
        <w:numPr>
          <w:ilvl w:val="0"/>
          <w:numId w:val="5"/>
        </w:numPr>
        <w:tabs>
          <w:tab w:val="left" w:pos="579"/>
        </w:tabs>
        <w:kinsoku w:val="0"/>
        <w:overflowPunct w:val="0"/>
        <w:spacing w:before="1" w:line="266" w:lineRule="auto"/>
        <w:ind w:right="497" w:hanging="460"/>
        <w:rPr>
          <w:color w:val="231F20"/>
          <w:sz w:val="18"/>
          <w:szCs w:val="18"/>
        </w:rPr>
      </w:pPr>
      <w:r>
        <w:rPr>
          <w:color w:val="231F20"/>
          <w:sz w:val="18"/>
          <w:szCs w:val="18"/>
        </w:rPr>
        <w:t>Before starting work under this section, carefully inspect the site and installed work of other trades and verify that such work is complete to the point where installation of materials and accessories under this section can</w:t>
      </w:r>
      <w:r>
        <w:rPr>
          <w:color w:val="231F20"/>
          <w:spacing w:val="-7"/>
          <w:sz w:val="18"/>
          <w:szCs w:val="18"/>
        </w:rPr>
        <w:t xml:space="preserve"> </w:t>
      </w:r>
      <w:r>
        <w:rPr>
          <w:color w:val="231F20"/>
          <w:sz w:val="18"/>
          <w:szCs w:val="18"/>
        </w:rPr>
        <w:t>begin.</w:t>
      </w:r>
    </w:p>
    <w:p w:rsidR="00295AC9" w:rsidRDefault="00295AC9">
      <w:pPr>
        <w:pStyle w:val="BodyText"/>
        <w:kinsoku w:val="0"/>
        <w:overflowPunct w:val="0"/>
        <w:spacing w:before="0"/>
        <w:rPr>
          <w:sz w:val="20"/>
          <w:szCs w:val="20"/>
        </w:rPr>
      </w:pPr>
    </w:p>
    <w:p w:rsidR="00295AC9" w:rsidRDefault="00295AC9">
      <w:pPr>
        <w:pStyle w:val="Heading2"/>
        <w:numPr>
          <w:ilvl w:val="1"/>
          <w:numId w:val="6"/>
        </w:numPr>
        <w:tabs>
          <w:tab w:val="left" w:pos="579"/>
        </w:tabs>
        <w:kinsoku w:val="0"/>
        <w:overflowPunct w:val="0"/>
        <w:rPr>
          <w:color w:val="231F20"/>
        </w:rPr>
      </w:pPr>
      <w:r>
        <w:rPr>
          <w:color w:val="231F20"/>
        </w:rPr>
        <w:t>PREPARATION</w:t>
      </w:r>
    </w:p>
    <w:p w:rsidR="00295AC9" w:rsidRDefault="00295AC9">
      <w:pPr>
        <w:pStyle w:val="ListParagraph"/>
        <w:numPr>
          <w:ilvl w:val="0"/>
          <w:numId w:val="4"/>
        </w:numPr>
        <w:tabs>
          <w:tab w:val="left" w:pos="579"/>
        </w:tabs>
        <w:kinsoku w:val="0"/>
        <w:overflowPunct w:val="0"/>
        <w:rPr>
          <w:color w:val="231F20"/>
          <w:sz w:val="18"/>
          <w:szCs w:val="18"/>
        </w:rPr>
      </w:pPr>
      <w:r>
        <w:rPr>
          <w:color w:val="231F20"/>
          <w:sz w:val="18"/>
          <w:szCs w:val="18"/>
        </w:rPr>
        <w:t>Ensure that surfaces over which insulation is to be installed are clean and</w:t>
      </w:r>
      <w:r>
        <w:rPr>
          <w:color w:val="231F20"/>
          <w:spacing w:val="-6"/>
          <w:sz w:val="18"/>
          <w:szCs w:val="18"/>
        </w:rPr>
        <w:t xml:space="preserve"> </w:t>
      </w:r>
      <w:r>
        <w:rPr>
          <w:color w:val="231F20"/>
          <w:sz w:val="18"/>
          <w:szCs w:val="18"/>
        </w:rPr>
        <w:t>dry.</w:t>
      </w:r>
    </w:p>
    <w:p w:rsidR="00295AC9" w:rsidRDefault="00295AC9">
      <w:pPr>
        <w:pStyle w:val="ListParagraph"/>
        <w:numPr>
          <w:ilvl w:val="0"/>
          <w:numId w:val="4"/>
        </w:numPr>
        <w:tabs>
          <w:tab w:val="left" w:pos="579"/>
        </w:tabs>
        <w:kinsoku w:val="0"/>
        <w:overflowPunct w:val="0"/>
        <w:spacing w:line="266" w:lineRule="auto"/>
        <w:ind w:right="525" w:hanging="460"/>
        <w:rPr>
          <w:color w:val="231F20"/>
          <w:sz w:val="18"/>
          <w:szCs w:val="18"/>
        </w:rPr>
      </w:pPr>
      <w:r>
        <w:rPr>
          <w:color w:val="231F20"/>
          <w:sz w:val="18"/>
          <w:szCs w:val="18"/>
        </w:rPr>
        <w:t>Ensure that insulation is clean, dry, and in good mechanical condition with factory-applied vapor or weather barriers intact and undamaged. Wet, dirty, or damaged insulation shall not be acceptable for</w:t>
      </w:r>
      <w:r>
        <w:rPr>
          <w:color w:val="231F20"/>
          <w:spacing w:val="-5"/>
          <w:sz w:val="18"/>
          <w:szCs w:val="18"/>
        </w:rPr>
        <w:t xml:space="preserve"> </w:t>
      </w:r>
      <w:r>
        <w:rPr>
          <w:color w:val="231F20"/>
          <w:sz w:val="18"/>
          <w:szCs w:val="18"/>
        </w:rPr>
        <w:t>installation.</w:t>
      </w:r>
    </w:p>
    <w:p w:rsidR="00295AC9" w:rsidRDefault="00295AC9">
      <w:pPr>
        <w:pStyle w:val="ListParagraph"/>
        <w:numPr>
          <w:ilvl w:val="0"/>
          <w:numId w:val="4"/>
        </w:numPr>
        <w:tabs>
          <w:tab w:val="left" w:pos="579"/>
        </w:tabs>
        <w:kinsoku w:val="0"/>
        <w:overflowPunct w:val="0"/>
        <w:spacing w:before="0"/>
        <w:rPr>
          <w:color w:val="231F20"/>
          <w:sz w:val="18"/>
          <w:szCs w:val="18"/>
        </w:rPr>
      </w:pPr>
      <w:r>
        <w:rPr>
          <w:color w:val="231F20"/>
          <w:sz w:val="18"/>
          <w:szCs w:val="18"/>
        </w:rPr>
        <w:t>Ensure that pressure testing of piping and fittings has been completed prior to installing</w:t>
      </w:r>
      <w:r>
        <w:rPr>
          <w:color w:val="231F20"/>
          <w:spacing w:val="-5"/>
          <w:sz w:val="18"/>
          <w:szCs w:val="18"/>
        </w:rPr>
        <w:t xml:space="preserve"> </w:t>
      </w:r>
      <w:r>
        <w:rPr>
          <w:color w:val="231F20"/>
          <w:sz w:val="18"/>
          <w:szCs w:val="18"/>
        </w:rPr>
        <w:t>insulation.</w:t>
      </w:r>
    </w:p>
    <w:p w:rsidR="00295AC9" w:rsidRDefault="00295AC9">
      <w:pPr>
        <w:pStyle w:val="BodyText"/>
        <w:kinsoku w:val="0"/>
        <w:overflowPunct w:val="0"/>
        <w:spacing w:before="0"/>
        <w:rPr>
          <w:sz w:val="22"/>
          <w:szCs w:val="22"/>
        </w:rPr>
      </w:pPr>
    </w:p>
    <w:p w:rsidR="00295AC9" w:rsidRDefault="00295AC9">
      <w:pPr>
        <w:pStyle w:val="Heading2"/>
        <w:numPr>
          <w:ilvl w:val="1"/>
          <w:numId w:val="6"/>
        </w:numPr>
        <w:tabs>
          <w:tab w:val="left" w:pos="579"/>
        </w:tabs>
        <w:kinsoku w:val="0"/>
        <w:overflowPunct w:val="0"/>
        <w:rPr>
          <w:color w:val="231F20"/>
        </w:rPr>
      </w:pPr>
      <w:r>
        <w:rPr>
          <w:color w:val="231F20"/>
          <w:spacing w:val="3"/>
        </w:rPr>
        <w:t>SAFETY</w:t>
      </w:r>
      <w:r>
        <w:rPr>
          <w:color w:val="231F20"/>
          <w:spacing w:val="-1"/>
        </w:rPr>
        <w:t xml:space="preserve"> </w:t>
      </w:r>
      <w:r>
        <w:rPr>
          <w:color w:val="231F20"/>
        </w:rPr>
        <w:t>PRECAUTIONS</w:t>
      </w:r>
    </w:p>
    <w:p w:rsidR="00295AC9" w:rsidRDefault="00295AC9">
      <w:pPr>
        <w:pStyle w:val="BodyText"/>
        <w:tabs>
          <w:tab w:val="left" w:pos="578"/>
        </w:tabs>
        <w:kinsoku w:val="0"/>
        <w:overflowPunct w:val="0"/>
        <w:spacing w:line="266" w:lineRule="auto"/>
        <w:ind w:left="578" w:right="173" w:hanging="460"/>
        <w:rPr>
          <w:color w:val="231F20"/>
        </w:rPr>
      </w:pPr>
      <w:r>
        <w:rPr>
          <w:color w:val="231F20"/>
          <w:spacing w:val="3"/>
        </w:rPr>
        <w:t>A.</w:t>
      </w:r>
      <w:r>
        <w:rPr>
          <w:color w:val="231F20"/>
          <w:spacing w:val="3"/>
        </w:rPr>
        <w:tab/>
      </w:r>
      <w:r>
        <w:rPr>
          <w:color w:val="231F20"/>
        </w:rPr>
        <w:t>Insulation contractor’s employees shall be properly protected during installation of insulation. Protection shall include proper attire when handling and applying insulation materials, and shall include, but not be limited to, disposable dust respirators, gloves, hard hats, and eye</w:t>
      </w:r>
      <w:r>
        <w:rPr>
          <w:color w:val="231F20"/>
          <w:spacing w:val="-1"/>
        </w:rPr>
        <w:t xml:space="preserve"> </w:t>
      </w:r>
      <w:r>
        <w:rPr>
          <w:color w:val="231F20"/>
        </w:rPr>
        <w:t>protection.</w:t>
      </w:r>
    </w:p>
    <w:p w:rsidR="00295AC9" w:rsidRDefault="00295AC9">
      <w:pPr>
        <w:pStyle w:val="BodyText"/>
        <w:kinsoku w:val="0"/>
        <w:overflowPunct w:val="0"/>
        <w:spacing w:before="1"/>
        <w:rPr>
          <w:sz w:val="20"/>
          <w:szCs w:val="20"/>
        </w:rPr>
      </w:pPr>
    </w:p>
    <w:p w:rsidR="00295AC9" w:rsidRDefault="00295AC9">
      <w:pPr>
        <w:pStyle w:val="Heading2"/>
        <w:numPr>
          <w:ilvl w:val="1"/>
          <w:numId w:val="6"/>
        </w:numPr>
        <w:tabs>
          <w:tab w:val="left" w:pos="579"/>
        </w:tabs>
        <w:kinsoku w:val="0"/>
        <w:overflowPunct w:val="0"/>
        <w:rPr>
          <w:color w:val="231F20"/>
        </w:rPr>
      </w:pPr>
      <w:r>
        <w:rPr>
          <w:color w:val="231F20"/>
        </w:rPr>
        <w:t>INSTALLATION</w:t>
      </w:r>
    </w:p>
    <w:p w:rsidR="00295AC9" w:rsidRDefault="00295AC9">
      <w:pPr>
        <w:pStyle w:val="ListParagraph"/>
        <w:numPr>
          <w:ilvl w:val="0"/>
          <w:numId w:val="3"/>
        </w:numPr>
        <w:tabs>
          <w:tab w:val="left" w:pos="579"/>
        </w:tabs>
        <w:kinsoku w:val="0"/>
        <w:overflowPunct w:val="0"/>
        <w:spacing w:line="266" w:lineRule="auto"/>
        <w:ind w:right="712" w:hanging="460"/>
        <w:rPr>
          <w:color w:val="231F20"/>
          <w:sz w:val="18"/>
          <w:szCs w:val="18"/>
        </w:rPr>
      </w:pPr>
      <w:r>
        <w:rPr>
          <w:color w:val="231F20"/>
          <w:sz w:val="18"/>
          <w:szCs w:val="18"/>
        </w:rPr>
        <w:t>General: Install insulation materials and accessories in accordance with Contract Documents and manufacturer’s published instructions to ensure that it will serve its intended</w:t>
      </w:r>
      <w:r>
        <w:rPr>
          <w:color w:val="231F20"/>
          <w:spacing w:val="-6"/>
          <w:sz w:val="18"/>
          <w:szCs w:val="18"/>
        </w:rPr>
        <w:t xml:space="preserve"> </w:t>
      </w:r>
      <w:r>
        <w:rPr>
          <w:color w:val="231F20"/>
          <w:sz w:val="18"/>
          <w:szCs w:val="18"/>
        </w:rPr>
        <w:t>purpose.</w:t>
      </w:r>
    </w:p>
    <w:p w:rsidR="00295AC9" w:rsidRDefault="00295AC9">
      <w:pPr>
        <w:pStyle w:val="ListParagraph"/>
        <w:numPr>
          <w:ilvl w:val="1"/>
          <w:numId w:val="3"/>
        </w:numPr>
        <w:tabs>
          <w:tab w:val="left" w:pos="838"/>
        </w:tabs>
        <w:kinsoku w:val="0"/>
        <w:overflowPunct w:val="0"/>
        <w:spacing w:before="0"/>
        <w:rPr>
          <w:color w:val="231F20"/>
          <w:sz w:val="18"/>
          <w:szCs w:val="18"/>
        </w:rPr>
      </w:pPr>
      <w:r>
        <w:rPr>
          <w:color w:val="231F20"/>
          <w:sz w:val="18"/>
          <w:szCs w:val="18"/>
        </w:rPr>
        <w:t>Install insulation on piping subsequent to painting and acceptance</w:t>
      </w:r>
      <w:r>
        <w:rPr>
          <w:color w:val="231F20"/>
          <w:spacing w:val="-5"/>
          <w:sz w:val="18"/>
          <w:szCs w:val="18"/>
        </w:rPr>
        <w:t xml:space="preserve"> </w:t>
      </w:r>
      <w:r>
        <w:rPr>
          <w:color w:val="231F20"/>
          <w:sz w:val="18"/>
          <w:szCs w:val="18"/>
        </w:rPr>
        <w:t>tests.</w:t>
      </w:r>
    </w:p>
    <w:p w:rsidR="00295AC9" w:rsidRDefault="00295AC9">
      <w:pPr>
        <w:pStyle w:val="ListParagraph"/>
        <w:numPr>
          <w:ilvl w:val="1"/>
          <w:numId w:val="3"/>
        </w:numPr>
        <w:tabs>
          <w:tab w:val="left" w:pos="838"/>
        </w:tabs>
        <w:kinsoku w:val="0"/>
        <w:overflowPunct w:val="0"/>
        <w:spacing w:line="266" w:lineRule="auto"/>
        <w:ind w:left="838" w:right="574"/>
        <w:rPr>
          <w:color w:val="231F20"/>
          <w:sz w:val="18"/>
          <w:szCs w:val="18"/>
        </w:rPr>
      </w:pPr>
      <w:r>
        <w:rPr>
          <w:color w:val="231F20"/>
          <w:sz w:val="18"/>
          <w:szCs w:val="18"/>
        </w:rPr>
        <w:t>Install insulation materials with smooth and even surfaces. Insulate each continuous run of piping with full-length units of insulation, with single cut piece to complete run. Do not use cut pieces or scraps abutting each other. Butt insulation joints firmly to ensure complete, tight fit over piping</w:t>
      </w:r>
      <w:r>
        <w:rPr>
          <w:color w:val="231F20"/>
          <w:spacing w:val="-6"/>
          <w:sz w:val="18"/>
          <w:szCs w:val="18"/>
        </w:rPr>
        <w:t xml:space="preserve"> </w:t>
      </w:r>
      <w:r>
        <w:rPr>
          <w:color w:val="231F20"/>
          <w:sz w:val="18"/>
          <w:szCs w:val="18"/>
        </w:rPr>
        <w:t>surfaces.</w:t>
      </w:r>
    </w:p>
    <w:p w:rsidR="00295AC9" w:rsidRDefault="00295AC9">
      <w:pPr>
        <w:pStyle w:val="ListParagraph"/>
        <w:numPr>
          <w:ilvl w:val="1"/>
          <w:numId w:val="3"/>
        </w:numPr>
        <w:tabs>
          <w:tab w:val="left" w:pos="838"/>
        </w:tabs>
        <w:kinsoku w:val="0"/>
        <w:overflowPunct w:val="0"/>
        <w:spacing w:before="1" w:line="266" w:lineRule="auto"/>
        <w:ind w:left="838" w:right="269"/>
        <w:rPr>
          <w:color w:val="231F20"/>
          <w:sz w:val="18"/>
          <w:szCs w:val="18"/>
        </w:rPr>
      </w:pPr>
      <w:r>
        <w:rPr>
          <w:color w:val="231F20"/>
          <w:sz w:val="18"/>
          <w:szCs w:val="18"/>
        </w:rPr>
        <w:t xml:space="preserve">Maintain the integrity of factory-applied vapor retarder jacketing on pipe insulation, protecting it against puncture, tears or other damage. Seal circumferential joints with butt strips that are compatible with </w:t>
      </w:r>
      <w:r>
        <w:rPr>
          <w:color w:val="231F20"/>
          <w:spacing w:val="3"/>
          <w:sz w:val="18"/>
          <w:szCs w:val="18"/>
        </w:rPr>
        <w:t xml:space="preserve">ASJ </w:t>
      </w:r>
      <w:r>
        <w:rPr>
          <w:color w:val="231F20"/>
          <w:sz w:val="18"/>
          <w:szCs w:val="18"/>
        </w:rPr>
        <w:t>Max facing. Stapling is not required to complete the closure.</w:t>
      </w:r>
    </w:p>
    <w:p w:rsidR="00295AC9" w:rsidRDefault="00295AC9">
      <w:pPr>
        <w:pStyle w:val="ListParagraph"/>
        <w:numPr>
          <w:ilvl w:val="1"/>
          <w:numId w:val="3"/>
        </w:numPr>
        <w:tabs>
          <w:tab w:val="left" w:pos="838"/>
        </w:tabs>
        <w:kinsoku w:val="0"/>
        <w:overflowPunct w:val="0"/>
        <w:spacing w:before="0" w:line="266" w:lineRule="auto"/>
        <w:ind w:left="838" w:right="144"/>
        <w:rPr>
          <w:rFonts w:ascii="Roboto" w:hAnsi="Roboto" w:cs="Roboto"/>
          <w:b/>
          <w:bCs/>
          <w:color w:val="231F20"/>
          <w:spacing w:val="-4"/>
          <w:sz w:val="18"/>
          <w:szCs w:val="18"/>
        </w:rPr>
      </w:pPr>
      <w:r>
        <w:rPr>
          <w:color w:val="231F20"/>
          <w:sz w:val="18"/>
          <w:szCs w:val="18"/>
        </w:rPr>
        <w:t xml:space="preserve">On cold systems, seal penetrations of the </w:t>
      </w:r>
      <w:r>
        <w:rPr>
          <w:color w:val="231F20"/>
          <w:spacing w:val="3"/>
          <w:sz w:val="18"/>
          <w:szCs w:val="18"/>
        </w:rPr>
        <w:t xml:space="preserve">ASJ </w:t>
      </w:r>
      <w:r>
        <w:rPr>
          <w:color w:val="231F20"/>
          <w:sz w:val="18"/>
          <w:szCs w:val="18"/>
        </w:rPr>
        <w:t xml:space="preserve">Max and exposed ends of insulation with vapor barrier mastic. Coat staples used on cold pipe insulation with suitable sealant to maintain vapor barrier integrity. Mastic pipe section ends at every fourth pipe section joint and at each fitting to provide isolation of water incursion. For complete recommended instructions on installation consult </w:t>
      </w:r>
      <w:r>
        <w:rPr>
          <w:color w:val="231F20"/>
          <w:spacing w:val="2"/>
          <w:sz w:val="18"/>
          <w:szCs w:val="18"/>
        </w:rPr>
        <w:t xml:space="preserve">NAIMA </w:t>
      </w:r>
      <w:r>
        <w:rPr>
          <w:rFonts w:ascii="Roboto" w:hAnsi="Roboto" w:cs="Roboto"/>
          <w:b/>
          <w:bCs/>
          <w:color w:val="231F20"/>
          <w:spacing w:val="2"/>
          <w:sz w:val="18"/>
          <w:szCs w:val="18"/>
        </w:rPr>
        <w:t xml:space="preserve">GUIDE </w:t>
      </w:r>
      <w:r>
        <w:rPr>
          <w:rFonts w:ascii="Roboto" w:hAnsi="Roboto" w:cs="Roboto"/>
          <w:b/>
          <w:bCs/>
          <w:color w:val="231F20"/>
          <w:sz w:val="18"/>
          <w:szCs w:val="18"/>
        </w:rPr>
        <w:t xml:space="preserve">TO INSULATING </w:t>
      </w:r>
      <w:r>
        <w:rPr>
          <w:rFonts w:ascii="Roboto" w:hAnsi="Roboto" w:cs="Roboto"/>
          <w:b/>
          <w:bCs/>
          <w:color w:val="231F20"/>
          <w:spacing w:val="2"/>
          <w:sz w:val="18"/>
          <w:szCs w:val="18"/>
        </w:rPr>
        <w:t xml:space="preserve">CHILLED </w:t>
      </w:r>
      <w:r>
        <w:rPr>
          <w:rFonts w:ascii="Roboto" w:hAnsi="Roboto" w:cs="Roboto"/>
          <w:b/>
          <w:bCs/>
          <w:color w:val="231F20"/>
          <w:sz w:val="18"/>
          <w:szCs w:val="18"/>
        </w:rPr>
        <w:t xml:space="preserve">WATER PIPING SYSTEMS WITH </w:t>
      </w:r>
      <w:r>
        <w:rPr>
          <w:rFonts w:ascii="Roboto" w:hAnsi="Roboto" w:cs="Roboto"/>
          <w:b/>
          <w:bCs/>
          <w:color w:val="231F20"/>
          <w:spacing w:val="3"/>
          <w:sz w:val="18"/>
          <w:szCs w:val="18"/>
        </w:rPr>
        <w:t xml:space="preserve">MINERAL </w:t>
      </w:r>
      <w:r>
        <w:rPr>
          <w:rFonts w:ascii="Roboto" w:hAnsi="Roboto" w:cs="Roboto"/>
          <w:b/>
          <w:bCs/>
          <w:color w:val="231F20"/>
          <w:spacing w:val="2"/>
          <w:sz w:val="18"/>
          <w:szCs w:val="18"/>
        </w:rPr>
        <w:t xml:space="preserve">FIBER </w:t>
      </w:r>
      <w:r>
        <w:rPr>
          <w:rFonts w:ascii="Roboto" w:hAnsi="Roboto" w:cs="Roboto"/>
          <w:b/>
          <w:bCs/>
          <w:color w:val="231F20"/>
          <w:sz w:val="18"/>
          <w:szCs w:val="18"/>
        </w:rPr>
        <w:t>PIPE INSULATION 33°F  to 60°F (0.5°C to</w:t>
      </w:r>
      <w:r>
        <w:rPr>
          <w:rFonts w:ascii="Roboto" w:hAnsi="Roboto" w:cs="Roboto"/>
          <w:b/>
          <w:bCs/>
          <w:color w:val="231F20"/>
          <w:spacing w:val="-3"/>
          <w:sz w:val="18"/>
          <w:szCs w:val="18"/>
        </w:rPr>
        <w:t xml:space="preserve"> </w:t>
      </w:r>
      <w:r>
        <w:rPr>
          <w:rFonts w:ascii="Roboto" w:hAnsi="Roboto" w:cs="Roboto"/>
          <w:b/>
          <w:bCs/>
          <w:color w:val="231F20"/>
          <w:spacing w:val="-4"/>
          <w:sz w:val="18"/>
          <w:szCs w:val="18"/>
        </w:rPr>
        <w:t>15.6°C)</w:t>
      </w:r>
    </w:p>
    <w:p w:rsidR="00295AC9" w:rsidRDefault="00295AC9">
      <w:pPr>
        <w:pStyle w:val="BodyText"/>
        <w:kinsoku w:val="0"/>
        <w:overflowPunct w:val="0"/>
        <w:spacing w:before="1"/>
        <w:ind w:left="838"/>
        <w:rPr>
          <w:color w:val="231F20"/>
        </w:rPr>
      </w:pPr>
      <w:r>
        <w:rPr>
          <w:color w:val="231F20"/>
        </w:rPr>
        <w:t>(PUB. No. C1228 dated 6/15).</w:t>
      </w:r>
    </w:p>
    <w:p w:rsidR="00295AC9" w:rsidRDefault="00295AC9">
      <w:pPr>
        <w:pStyle w:val="ListParagraph"/>
        <w:numPr>
          <w:ilvl w:val="1"/>
          <w:numId w:val="3"/>
        </w:numPr>
        <w:tabs>
          <w:tab w:val="left" w:pos="838"/>
        </w:tabs>
        <w:kinsoku w:val="0"/>
        <w:overflowPunct w:val="0"/>
        <w:rPr>
          <w:color w:val="231F20"/>
          <w:sz w:val="18"/>
          <w:szCs w:val="18"/>
        </w:rPr>
      </w:pPr>
      <w:r>
        <w:rPr>
          <w:color w:val="231F20"/>
          <w:sz w:val="18"/>
          <w:szCs w:val="18"/>
        </w:rPr>
        <w:t>When multiple layers are required, all inner layer(s) shall be No</w:t>
      </w:r>
      <w:r>
        <w:rPr>
          <w:color w:val="231F20"/>
          <w:spacing w:val="-8"/>
          <w:sz w:val="18"/>
          <w:szCs w:val="18"/>
        </w:rPr>
        <w:t xml:space="preserve"> </w:t>
      </w:r>
      <w:r>
        <w:rPr>
          <w:color w:val="231F20"/>
          <w:sz w:val="18"/>
          <w:szCs w:val="18"/>
        </w:rPr>
        <w:t>Wrap.</w:t>
      </w:r>
    </w:p>
    <w:p w:rsidR="00295AC9" w:rsidRDefault="00295AC9">
      <w:pPr>
        <w:pStyle w:val="ListParagraph"/>
        <w:numPr>
          <w:ilvl w:val="0"/>
          <w:numId w:val="3"/>
        </w:numPr>
        <w:tabs>
          <w:tab w:val="left" w:pos="579"/>
        </w:tabs>
        <w:kinsoku w:val="0"/>
        <w:overflowPunct w:val="0"/>
        <w:spacing w:line="266" w:lineRule="auto"/>
        <w:ind w:right="331" w:hanging="460"/>
        <w:rPr>
          <w:color w:val="231F20"/>
          <w:sz w:val="18"/>
          <w:szCs w:val="18"/>
        </w:rPr>
      </w:pPr>
      <w:r>
        <w:rPr>
          <w:color w:val="231F20"/>
          <w:sz w:val="18"/>
          <w:szCs w:val="18"/>
        </w:rPr>
        <w:t>Support piping so that the insulation is not compromised by the hanger or the effects of the hanger. Provide hanger spacing so that the circumferential joint may be made outside the hanger. Cover the evaporating holes with sealing tape for the length of the metal</w:t>
      </w:r>
      <w:r>
        <w:rPr>
          <w:color w:val="231F20"/>
          <w:spacing w:val="-1"/>
          <w:sz w:val="18"/>
          <w:szCs w:val="18"/>
        </w:rPr>
        <w:t xml:space="preserve"> </w:t>
      </w:r>
      <w:r>
        <w:rPr>
          <w:color w:val="231F20"/>
          <w:sz w:val="18"/>
          <w:szCs w:val="18"/>
        </w:rPr>
        <w:t>saddle.</w:t>
      </w:r>
    </w:p>
    <w:p w:rsidR="00295AC9" w:rsidRDefault="00295AC9">
      <w:pPr>
        <w:pStyle w:val="ListParagraph"/>
        <w:numPr>
          <w:ilvl w:val="1"/>
          <w:numId w:val="3"/>
        </w:numPr>
        <w:tabs>
          <w:tab w:val="left" w:pos="838"/>
        </w:tabs>
        <w:kinsoku w:val="0"/>
        <w:overflowPunct w:val="0"/>
        <w:spacing w:before="1" w:line="266" w:lineRule="auto"/>
        <w:ind w:left="838" w:right="230" w:hanging="240"/>
        <w:rPr>
          <w:color w:val="231F20"/>
          <w:sz w:val="18"/>
          <w:szCs w:val="18"/>
        </w:rPr>
      </w:pPr>
      <w:r>
        <w:rPr>
          <w:color w:val="231F20"/>
          <w:sz w:val="18"/>
          <w:szCs w:val="18"/>
        </w:rPr>
        <w:t>Piping systems 3 in (75 mm) in diameter or less, insulated with fiberglass pipe insulation, may be supported by placing saddles of the proper length and spacing under the</w:t>
      </w:r>
      <w:r>
        <w:rPr>
          <w:color w:val="231F20"/>
          <w:spacing w:val="-3"/>
          <w:sz w:val="18"/>
          <w:szCs w:val="18"/>
        </w:rPr>
        <w:t xml:space="preserve"> </w:t>
      </w:r>
      <w:r>
        <w:rPr>
          <w:color w:val="231F20"/>
          <w:sz w:val="18"/>
          <w:szCs w:val="18"/>
        </w:rPr>
        <w:t>insulation.</w:t>
      </w:r>
    </w:p>
    <w:p w:rsidR="00295AC9" w:rsidRDefault="00295AC9">
      <w:pPr>
        <w:pStyle w:val="ListParagraph"/>
        <w:numPr>
          <w:ilvl w:val="1"/>
          <w:numId w:val="3"/>
        </w:numPr>
        <w:tabs>
          <w:tab w:val="left" w:pos="838"/>
        </w:tabs>
        <w:kinsoku w:val="0"/>
        <w:overflowPunct w:val="0"/>
        <w:spacing w:before="0" w:line="266" w:lineRule="auto"/>
        <w:ind w:left="838" w:right="535" w:hanging="240"/>
        <w:rPr>
          <w:color w:val="231F20"/>
          <w:sz w:val="18"/>
          <w:szCs w:val="18"/>
        </w:rPr>
      </w:pPr>
      <w:r>
        <w:rPr>
          <w:color w:val="231F20"/>
          <w:sz w:val="18"/>
          <w:szCs w:val="18"/>
        </w:rPr>
        <w:t>For hot or cold piping systems larger than 3 in (75 mm) in diameter, operating at temperatures less than +200°F (93°C) and insulated with fiberglass, provide inserts such as foam or high-density fiberglass with sufficient compressive strength to support the weight of the piping</w:t>
      </w:r>
      <w:r>
        <w:rPr>
          <w:color w:val="231F20"/>
          <w:spacing w:val="-3"/>
          <w:sz w:val="18"/>
          <w:szCs w:val="18"/>
        </w:rPr>
        <w:t xml:space="preserve"> </w:t>
      </w:r>
      <w:r>
        <w:rPr>
          <w:color w:val="231F20"/>
          <w:sz w:val="18"/>
          <w:szCs w:val="18"/>
        </w:rPr>
        <w:t>system.</w:t>
      </w:r>
    </w:p>
    <w:p w:rsidR="00295AC9" w:rsidRDefault="00295AC9">
      <w:pPr>
        <w:pStyle w:val="ListParagraph"/>
        <w:numPr>
          <w:ilvl w:val="1"/>
          <w:numId w:val="3"/>
        </w:numPr>
        <w:tabs>
          <w:tab w:val="left" w:pos="838"/>
        </w:tabs>
        <w:kinsoku w:val="0"/>
        <w:overflowPunct w:val="0"/>
        <w:spacing w:before="1"/>
        <w:ind w:hanging="240"/>
        <w:rPr>
          <w:color w:val="231F20"/>
          <w:sz w:val="18"/>
          <w:szCs w:val="18"/>
        </w:rPr>
      </w:pPr>
      <w:r>
        <w:rPr>
          <w:color w:val="231F20"/>
          <w:sz w:val="18"/>
          <w:szCs w:val="18"/>
        </w:rPr>
        <w:t>At vertical runs, provide insulation support rings, as indicated on</w:t>
      </w:r>
      <w:r>
        <w:rPr>
          <w:color w:val="231F20"/>
          <w:spacing w:val="-6"/>
          <w:sz w:val="18"/>
          <w:szCs w:val="18"/>
        </w:rPr>
        <w:t xml:space="preserve"> </w:t>
      </w:r>
      <w:r>
        <w:rPr>
          <w:color w:val="231F20"/>
          <w:sz w:val="18"/>
          <w:szCs w:val="18"/>
        </w:rPr>
        <w:t>Drawings.</w:t>
      </w:r>
    </w:p>
    <w:p w:rsidR="00295AC9" w:rsidRDefault="00295AC9">
      <w:pPr>
        <w:pStyle w:val="ListParagraph"/>
        <w:numPr>
          <w:ilvl w:val="0"/>
          <w:numId w:val="3"/>
        </w:numPr>
        <w:tabs>
          <w:tab w:val="left" w:pos="578"/>
        </w:tabs>
        <w:kinsoku w:val="0"/>
        <w:overflowPunct w:val="0"/>
        <w:ind w:left="577" w:hanging="460"/>
        <w:rPr>
          <w:color w:val="231F20"/>
          <w:sz w:val="18"/>
          <w:szCs w:val="18"/>
        </w:rPr>
      </w:pPr>
      <w:r>
        <w:rPr>
          <w:color w:val="231F20"/>
          <w:sz w:val="18"/>
          <w:szCs w:val="18"/>
        </w:rPr>
        <w:t>Fittings:</w:t>
      </w:r>
    </w:p>
    <w:p w:rsidR="00295AC9" w:rsidRDefault="00295AC9">
      <w:pPr>
        <w:pStyle w:val="ListParagraph"/>
        <w:numPr>
          <w:ilvl w:val="1"/>
          <w:numId w:val="3"/>
        </w:numPr>
        <w:tabs>
          <w:tab w:val="left" w:pos="798"/>
        </w:tabs>
        <w:kinsoku w:val="0"/>
        <w:overflowPunct w:val="0"/>
        <w:spacing w:line="266" w:lineRule="auto"/>
        <w:ind w:left="798" w:right="357" w:hanging="220"/>
        <w:rPr>
          <w:color w:val="231F20"/>
          <w:sz w:val="18"/>
          <w:szCs w:val="18"/>
        </w:rPr>
      </w:pPr>
      <w:r>
        <w:rPr>
          <w:color w:val="231F20"/>
          <w:sz w:val="18"/>
          <w:szCs w:val="18"/>
        </w:rPr>
        <w:t>For systems operating below ambient temperature, wrap valves, fittings, and similar items in each piping system with wicking material to ensure a continuous path (100% coverage) for the removal of condensation, prior to installing</w:t>
      </w:r>
      <w:r>
        <w:rPr>
          <w:color w:val="231F20"/>
          <w:spacing w:val="-15"/>
          <w:sz w:val="18"/>
          <w:szCs w:val="18"/>
        </w:rPr>
        <w:t xml:space="preserve"> </w:t>
      </w:r>
      <w:r>
        <w:rPr>
          <w:color w:val="231F20"/>
          <w:sz w:val="18"/>
          <w:szCs w:val="18"/>
        </w:rPr>
        <w:t>insulation.</w:t>
      </w:r>
    </w:p>
    <w:p w:rsidR="00295AC9" w:rsidRDefault="00295AC9">
      <w:pPr>
        <w:pStyle w:val="ListParagraph"/>
        <w:numPr>
          <w:ilvl w:val="1"/>
          <w:numId w:val="3"/>
        </w:numPr>
        <w:tabs>
          <w:tab w:val="left" w:pos="798"/>
        </w:tabs>
        <w:kinsoku w:val="0"/>
        <w:overflowPunct w:val="0"/>
        <w:spacing w:before="0"/>
        <w:ind w:left="797" w:hanging="220"/>
        <w:rPr>
          <w:color w:val="231F20"/>
          <w:sz w:val="18"/>
          <w:szCs w:val="18"/>
        </w:rPr>
      </w:pPr>
      <w:r>
        <w:rPr>
          <w:color w:val="231F20"/>
          <w:sz w:val="18"/>
          <w:szCs w:val="18"/>
        </w:rPr>
        <w:t>Cover valves, fittings, and similar items in each piping system using one of the</w:t>
      </w:r>
      <w:r>
        <w:rPr>
          <w:color w:val="231F20"/>
          <w:spacing w:val="-8"/>
          <w:sz w:val="18"/>
          <w:szCs w:val="18"/>
        </w:rPr>
        <w:t xml:space="preserve"> </w:t>
      </w:r>
      <w:r>
        <w:rPr>
          <w:color w:val="231F20"/>
          <w:sz w:val="18"/>
          <w:szCs w:val="18"/>
        </w:rPr>
        <w:t>following:</w:t>
      </w:r>
    </w:p>
    <w:p w:rsidR="00295AC9" w:rsidRDefault="00295AC9">
      <w:pPr>
        <w:pStyle w:val="ListParagraph"/>
        <w:numPr>
          <w:ilvl w:val="2"/>
          <w:numId w:val="3"/>
        </w:numPr>
        <w:tabs>
          <w:tab w:val="left" w:pos="1119"/>
        </w:tabs>
        <w:kinsoku w:val="0"/>
        <w:overflowPunct w:val="0"/>
        <w:rPr>
          <w:color w:val="231F20"/>
          <w:sz w:val="18"/>
          <w:szCs w:val="18"/>
        </w:rPr>
      </w:pPr>
      <w:r>
        <w:rPr>
          <w:color w:val="231F20"/>
          <w:sz w:val="18"/>
          <w:szCs w:val="18"/>
        </w:rPr>
        <w:t>Mitered sections of insulation equivalent in thickness and composition to that installed on straight pipe</w:t>
      </w:r>
      <w:r>
        <w:rPr>
          <w:color w:val="231F20"/>
          <w:spacing w:val="-5"/>
          <w:sz w:val="18"/>
          <w:szCs w:val="18"/>
        </w:rPr>
        <w:t xml:space="preserve"> </w:t>
      </w:r>
      <w:r>
        <w:rPr>
          <w:color w:val="231F20"/>
          <w:sz w:val="18"/>
          <w:szCs w:val="18"/>
        </w:rPr>
        <w:t>runs.</w:t>
      </w:r>
    </w:p>
    <w:p w:rsidR="00295AC9" w:rsidRDefault="00295AC9">
      <w:pPr>
        <w:pStyle w:val="ListParagraph"/>
        <w:numPr>
          <w:ilvl w:val="2"/>
          <w:numId w:val="3"/>
        </w:numPr>
        <w:tabs>
          <w:tab w:val="left" w:pos="1119"/>
        </w:tabs>
        <w:kinsoku w:val="0"/>
        <w:overflowPunct w:val="0"/>
        <w:rPr>
          <w:color w:val="231F20"/>
          <w:sz w:val="18"/>
          <w:szCs w:val="18"/>
        </w:rPr>
        <w:sectPr w:rsidR="00295AC9">
          <w:pgSz w:w="12240" w:h="15840"/>
          <w:pgMar w:top="2040" w:right="600" w:bottom="620" w:left="600" w:header="720" w:footer="438" w:gutter="0"/>
          <w:cols w:space="720"/>
          <w:noEndnote/>
        </w:sectPr>
      </w:pPr>
    </w:p>
    <w:p w:rsidR="00295AC9" w:rsidRDefault="00295AC9">
      <w:pPr>
        <w:pStyle w:val="BodyText"/>
        <w:kinsoku w:val="0"/>
        <w:overflowPunct w:val="0"/>
        <w:spacing w:before="11"/>
        <w:rPr>
          <w:sz w:val="28"/>
          <w:szCs w:val="28"/>
        </w:rPr>
      </w:pPr>
    </w:p>
    <w:p w:rsidR="00295AC9" w:rsidRDefault="00295AC9">
      <w:pPr>
        <w:pStyle w:val="ListParagraph"/>
        <w:numPr>
          <w:ilvl w:val="2"/>
          <w:numId w:val="3"/>
        </w:numPr>
        <w:tabs>
          <w:tab w:val="left" w:pos="1121"/>
        </w:tabs>
        <w:kinsoku w:val="0"/>
        <w:overflowPunct w:val="0"/>
        <w:spacing w:before="97"/>
        <w:ind w:left="1120"/>
        <w:rPr>
          <w:color w:val="231F20"/>
          <w:sz w:val="18"/>
          <w:szCs w:val="18"/>
        </w:rPr>
      </w:pPr>
      <w:r>
        <w:rPr>
          <w:color w:val="231F20"/>
          <w:sz w:val="18"/>
          <w:szCs w:val="18"/>
        </w:rPr>
        <w:t>Insulation cement, equal in thickness to the adjoining</w:t>
      </w:r>
      <w:r>
        <w:rPr>
          <w:color w:val="231F20"/>
          <w:spacing w:val="-6"/>
          <w:sz w:val="18"/>
          <w:szCs w:val="18"/>
        </w:rPr>
        <w:t xml:space="preserve"> </w:t>
      </w:r>
      <w:r>
        <w:rPr>
          <w:color w:val="231F20"/>
          <w:sz w:val="18"/>
          <w:szCs w:val="18"/>
        </w:rPr>
        <w:t>insulation.</w:t>
      </w:r>
    </w:p>
    <w:p w:rsidR="00295AC9" w:rsidRDefault="00295AC9">
      <w:pPr>
        <w:pStyle w:val="ListParagraph"/>
        <w:numPr>
          <w:ilvl w:val="2"/>
          <w:numId w:val="3"/>
        </w:numPr>
        <w:tabs>
          <w:tab w:val="left" w:pos="1121"/>
        </w:tabs>
        <w:kinsoku w:val="0"/>
        <w:overflowPunct w:val="0"/>
        <w:ind w:left="1120"/>
        <w:rPr>
          <w:color w:val="231F20"/>
          <w:sz w:val="18"/>
          <w:szCs w:val="18"/>
        </w:rPr>
      </w:pPr>
      <w:r>
        <w:rPr>
          <w:color w:val="231F20"/>
          <w:sz w:val="18"/>
          <w:szCs w:val="18"/>
        </w:rPr>
        <w:t>PVC Fitting Covers insulated with material equal in thickness and composition to adjoining</w:t>
      </w:r>
      <w:r>
        <w:rPr>
          <w:color w:val="231F20"/>
          <w:spacing w:val="-5"/>
          <w:sz w:val="18"/>
          <w:szCs w:val="18"/>
        </w:rPr>
        <w:t xml:space="preserve"> </w:t>
      </w:r>
      <w:r>
        <w:rPr>
          <w:color w:val="231F20"/>
          <w:sz w:val="18"/>
          <w:szCs w:val="18"/>
        </w:rPr>
        <w:t>insulation.</w:t>
      </w:r>
    </w:p>
    <w:p w:rsidR="00295AC9" w:rsidRDefault="00295AC9">
      <w:pPr>
        <w:pStyle w:val="ListParagraph"/>
        <w:numPr>
          <w:ilvl w:val="1"/>
          <w:numId w:val="3"/>
        </w:numPr>
        <w:tabs>
          <w:tab w:val="left" w:pos="800"/>
        </w:tabs>
        <w:kinsoku w:val="0"/>
        <w:overflowPunct w:val="0"/>
        <w:ind w:left="799" w:hanging="220"/>
        <w:rPr>
          <w:color w:val="231F20"/>
          <w:sz w:val="18"/>
          <w:szCs w:val="18"/>
        </w:rPr>
      </w:pPr>
      <w:r>
        <w:rPr>
          <w:color w:val="231F20"/>
          <w:sz w:val="18"/>
          <w:szCs w:val="18"/>
        </w:rPr>
        <w:t>Seal fitting joints with vapor retarder sealing tapes or</w:t>
      </w:r>
      <w:r>
        <w:rPr>
          <w:color w:val="231F20"/>
          <w:spacing w:val="-5"/>
          <w:sz w:val="18"/>
          <w:szCs w:val="18"/>
        </w:rPr>
        <w:t xml:space="preserve"> </w:t>
      </w:r>
      <w:r>
        <w:rPr>
          <w:color w:val="231F20"/>
          <w:sz w:val="18"/>
          <w:szCs w:val="18"/>
        </w:rPr>
        <w:t>mastics.</w:t>
      </w:r>
    </w:p>
    <w:p w:rsidR="00295AC9" w:rsidRDefault="00295AC9">
      <w:pPr>
        <w:pStyle w:val="ListParagraph"/>
        <w:numPr>
          <w:ilvl w:val="1"/>
          <w:numId w:val="3"/>
        </w:numPr>
        <w:tabs>
          <w:tab w:val="left" w:pos="800"/>
        </w:tabs>
        <w:kinsoku w:val="0"/>
        <w:overflowPunct w:val="0"/>
        <w:ind w:left="799" w:hanging="220"/>
        <w:rPr>
          <w:color w:val="231F20"/>
          <w:sz w:val="18"/>
          <w:szCs w:val="18"/>
        </w:rPr>
      </w:pPr>
      <w:r>
        <w:rPr>
          <w:color w:val="231F20"/>
          <w:sz w:val="18"/>
          <w:szCs w:val="18"/>
        </w:rPr>
        <w:t>Use standard oversizing practices for valves and</w:t>
      </w:r>
      <w:r>
        <w:rPr>
          <w:color w:val="231F20"/>
          <w:spacing w:val="-3"/>
          <w:sz w:val="18"/>
          <w:szCs w:val="18"/>
        </w:rPr>
        <w:t xml:space="preserve"> </w:t>
      </w:r>
      <w:r>
        <w:rPr>
          <w:color w:val="231F20"/>
          <w:sz w:val="18"/>
          <w:szCs w:val="18"/>
        </w:rPr>
        <w:t>flanges.</w:t>
      </w:r>
    </w:p>
    <w:p w:rsidR="00295AC9" w:rsidRDefault="00295AC9">
      <w:pPr>
        <w:pStyle w:val="ListParagraph"/>
        <w:numPr>
          <w:ilvl w:val="0"/>
          <w:numId w:val="3"/>
        </w:numPr>
        <w:tabs>
          <w:tab w:val="left" w:pos="581"/>
        </w:tabs>
        <w:kinsoku w:val="0"/>
        <w:overflowPunct w:val="0"/>
        <w:spacing w:before="23" w:line="266" w:lineRule="auto"/>
        <w:ind w:left="580" w:right="610" w:hanging="460"/>
        <w:rPr>
          <w:color w:val="231F20"/>
          <w:sz w:val="18"/>
          <w:szCs w:val="18"/>
        </w:rPr>
      </w:pPr>
      <w:r>
        <w:rPr>
          <w:color w:val="231F20"/>
          <w:sz w:val="18"/>
          <w:szCs w:val="18"/>
        </w:rPr>
        <w:t>Penetrations: Extend piping insulation without interruption through walls, floors and similar piping penetrations, except where otherwise specified.</w:t>
      </w:r>
    </w:p>
    <w:p w:rsidR="00295AC9" w:rsidRDefault="00295AC9">
      <w:pPr>
        <w:pStyle w:val="ListParagraph"/>
        <w:numPr>
          <w:ilvl w:val="0"/>
          <w:numId w:val="3"/>
        </w:numPr>
        <w:tabs>
          <w:tab w:val="left" w:pos="581"/>
        </w:tabs>
        <w:kinsoku w:val="0"/>
        <w:overflowPunct w:val="0"/>
        <w:spacing w:before="1" w:line="266" w:lineRule="auto"/>
        <w:ind w:left="580" w:right="238" w:hanging="460"/>
        <w:rPr>
          <w:color w:val="231F20"/>
          <w:sz w:val="18"/>
          <w:szCs w:val="18"/>
        </w:rPr>
      </w:pPr>
      <w:r>
        <w:rPr>
          <w:color w:val="231F20"/>
          <w:sz w:val="18"/>
          <w:szCs w:val="18"/>
        </w:rPr>
        <w:t xml:space="preserve">Joints: Butt pipe insulation against hanger inserts. For hot pipes, stagger joints when operating temperature is over </w:t>
      </w:r>
      <w:r>
        <w:rPr>
          <w:color w:val="231F20"/>
          <w:spacing w:val="2"/>
          <w:sz w:val="18"/>
          <w:szCs w:val="18"/>
        </w:rPr>
        <w:t xml:space="preserve">400°F </w:t>
      </w:r>
      <w:r>
        <w:rPr>
          <w:color w:val="231F20"/>
          <w:sz w:val="18"/>
          <w:szCs w:val="18"/>
        </w:rPr>
        <w:t>(204°C) double layer. Seal jacketing according to type being used. Seal self-sealing laps by firmly rubbing down surface of tape and</w:t>
      </w:r>
      <w:r>
        <w:rPr>
          <w:color w:val="231F20"/>
          <w:spacing w:val="16"/>
          <w:sz w:val="18"/>
          <w:szCs w:val="18"/>
        </w:rPr>
        <w:t xml:space="preserve"> </w:t>
      </w:r>
      <w:r>
        <w:rPr>
          <w:color w:val="231F20"/>
          <w:sz w:val="18"/>
          <w:szCs w:val="18"/>
        </w:rPr>
        <w:t>flap.</w:t>
      </w:r>
    </w:p>
    <w:p w:rsidR="00295AC9" w:rsidRDefault="00295AC9">
      <w:pPr>
        <w:pStyle w:val="ListParagraph"/>
        <w:numPr>
          <w:ilvl w:val="1"/>
          <w:numId w:val="3"/>
        </w:numPr>
        <w:tabs>
          <w:tab w:val="left" w:pos="841"/>
        </w:tabs>
        <w:kinsoku w:val="0"/>
        <w:overflowPunct w:val="0"/>
        <w:spacing w:before="0"/>
        <w:ind w:left="840" w:hanging="321"/>
        <w:rPr>
          <w:color w:val="231F20"/>
          <w:sz w:val="18"/>
          <w:szCs w:val="18"/>
        </w:rPr>
      </w:pPr>
      <w:r>
        <w:rPr>
          <w:color w:val="231F20"/>
          <w:spacing w:val="-3"/>
          <w:sz w:val="18"/>
          <w:szCs w:val="18"/>
        </w:rPr>
        <w:t xml:space="preserve">Taper </w:t>
      </w:r>
      <w:r>
        <w:rPr>
          <w:color w:val="231F20"/>
          <w:sz w:val="18"/>
          <w:szCs w:val="18"/>
        </w:rPr>
        <w:t>and seal pipe insulation ends, regardless of</w:t>
      </w:r>
      <w:r>
        <w:rPr>
          <w:color w:val="231F20"/>
          <w:spacing w:val="-2"/>
          <w:sz w:val="18"/>
          <w:szCs w:val="18"/>
        </w:rPr>
        <w:t xml:space="preserve"> </w:t>
      </w:r>
      <w:r>
        <w:rPr>
          <w:color w:val="231F20"/>
          <w:sz w:val="18"/>
          <w:szCs w:val="18"/>
        </w:rPr>
        <w:t>service.</w:t>
      </w:r>
    </w:p>
    <w:p w:rsidR="00295AC9" w:rsidRDefault="00295AC9">
      <w:pPr>
        <w:pStyle w:val="ListParagraph"/>
        <w:numPr>
          <w:ilvl w:val="0"/>
          <w:numId w:val="3"/>
        </w:numPr>
        <w:tabs>
          <w:tab w:val="left" w:pos="581"/>
        </w:tabs>
        <w:kinsoku w:val="0"/>
        <w:overflowPunct w:val="0"/>
        <w:spacing w:line="266" w:lineRule="auto"/>
        <w:ind w:left="580" w:right="597" w:hanging="460"/>
        <w:rPr>
          <w:color w:val="231F20"/>
          <w:sz w:val="18"/>
          <w:szCs w:val="18"/>
        </w:rPr>
      </w:pPr>
      <w:r>
        <w:rPr>
          <w:color w:val="231F20"/>
          <w:sz w:val="18"/>
          <w:szCs w:val="18"/>
        </w:rPr>
        <w:t xml:space="preserve">Vertical Piping: Protect vertical piping to a height of 8 </w:t>
      </w:r>
      <w:r>
        <w:rPr>
          <w:color w:val="231F20"/>
          <w:spacing w:val="3"/>
          <w:sz w:val="18"/>
          <w:szCs w:val="18"/>
        </w:rPr>
        <w:t xml:space="preserve">ft </w:t>
      </w:r>
      <w:r>
        <w:rPr>
          <w:color w:val="231F20"/>
          <w:spacing w:val="4"/>
          <w:sz w:val="18"/>
          <w:szCs w:val="18"/>
        </w:rPr>
        <w:t xml:space="preserve">-0 </w:t>
      </w:r>
      <w:r>
        <w:rPr>
          <w:color w:val="231F20"/>
          <w:sz w:val="18"/>
          <w:szCs w:val="18"/>
        </w:rPr>
        <w:t xml:space="preserve">in (2.4 </w:t>
      </w:r>
      <w:r>
        <w:rPr>
          <w:color w:val="231F20"/>
          <w:spacing w:val="-3"/>
          <w:sz w:val="18"/>
          <w:szCs w:val="18"/>
        </w:rPr>
        <w:t xml:space="preserve">m) </w:t>
      </w:r>
      <w:r>
        <w:rPr>
          <w:color w:val="231F20"/>
          <w:sz w:val="18"/>
          <w:szCs w:val="18"/>
        </w:rPr>
        <w:t xml:space="preserve">above the floor. Jacket insulated, exposed vertical piping within the building and insulated piping exposed to the outdoors with minimum </w:t>
      </w:r>
      <w:r>
        <w:rPr>
          <w:color w:val="231F20"/>
          <w:spacing w:val="-3"/>
          <w:sz w:val="18"/>
          <w:szCs w:val="18"/>
        </w:rPr>
        <w:t xml:space="preserve">0.016 </w:t>
      </w:r>
      <w:r>
        <w:rPr>
          <w:color w:val="231F20"/>
          <w:sz w:val="18"/>
          <w:szCs w:val="18"/>
        </w:rPr>
        <w:t>in thick (0.4 mm)</w:t>
      </w:r>
      <w:r>
        <w:rPr>
          <w:color w:val="231F20"/>
          <w:spacing w:val="-2"/>
          <w:sz w:val="18"/>
          <w:szCs w:val="18"/>
        </w:rPr>
        <w:t xml:space="preserve"> </w:t>
      </w:r>
      <w:r>
        <w:rPr>
          <w:color w:val="231F20"/>
          <w:sz w:val="18"/>
          <w:szCs w:val="18"/>
        </w:rPr>
        <w:t>aluminum.</w:t>
      </w:r>
    </w:p>
    <w:p w:rsidR="00295AC9" w:rsidRDefault="00295AC9">
      <w:pPr>
        <w:pStyle w:val="ListParagraph"/>
        <w:numPr>
          <w:ilvl w:val="0"/>
          <w:numId w:val="3"/>
        </w:numPr>
        <w:tabs>
          <w:tab w:val="left" w:pos="581"/>
        </w:tabs>
        <w:kinsoku w:val="0"/>
        <w:overflowPunct w:val="0"/>
        <w:spacing w:before="1" w:line="266" w:lineRule="auto"/>
        <w:ind w:left="580" w:right="295" w:hanging="460"/>
        <w:rPr>
          <w:color w:val="231F20"/>
          <w:sz w:val="18"/>
          <w:szCs w:val="18"/>
        </w:rPr>
      </w:pPr>
      <w:r>
        <w:rPr>
          <w:color w:val="231F20"/>
          <w:sz w:val="18"/>
          <w:szCs w:val="18"/>
        </w:rPr>
        <w:t>Accessory Materials (Midwest): Install in conformance with the current edition of the Midwest Insulation Contractors Association (MICA) “Commercial &amp; Industrial Insulation</w:t>
      </w:r>
      <w:r>
        <w:rPr>
          <w:color w:val="231F20"/>
          <w:spacing w:val="-4"/>
          <w:sz w:val="18"/>
          <w:szCs w:val="18"/>
        </w:rPr>
        <w:t xml:space="preserve"> </w:t>
      </w:r>
      <w:r>
        <w:rPr>
          <w:color w:val="231F20"/>
          <w:sz w:val="18"/>
          <w:szCs w:val="18"/>
        </w:rPr>
        <w:t>Standards.”</w:t>
      </w:r>
    </w:p>
    <w:p w:rsidR="00295AC9" w:rsidRDefault="00295AC9">
      <w:pPr>
        <w:pStyle w:val="BodyText"/>
        <w:kinsoku w:val="0"/>
        <w:overflowPunct w:val="0"/>
        <w:spacing w:before="0"/>
        <w:rPr>
          <w:sz w:val="20"/>
          <w:szCs w:val="20"/>
        </w:rPr>
      </w:pPr>
    </w:p>
    <w:p w:rsidR="00295AC9" w:rsidRDefault="00295AC9">
      <w:pPr>
        <w:pStyle w:val="Heading2"/>
        <w:numPr>
          <w:ilvl w:val="1"/>
          <w:numId w:val="6"/>
        </w:numPr>
        <w:tabs>
          <w:tab w:val="left" w:pos="580"/>
        </w:tabs>
        <w:kinsoku w:val="0"/>
        <w:overflowPunct w:val="0"/>
        <w:ind w:left="579" w:hanging="460"/>
        <w:rPr>
          <w:color w:val="231F20"/>
          <w:spacing w:val="3"/>
        </w:rPr>
      </w:pPr>
      <w:r>
        <w:rPr>
          <w:color w:val="231F20"/>
          <w:spacing w:val="2"/>
        </w:rPr>
        <w:t xml:space="preserve">FIELD </w:t>
      </w:r>
      <w:r>
        <w:rPr>
          <w:color w:val="231F20"/>
        </w:rPr>
        <w:t>QUALITY</w:t>
      </w:r>
      <w:r>
        <w:rPr>
          <w:color w:val="231F20"/>
          <w:spacing w:val="-3"/>
        </w:rPr>
        <w:t xml:space="preserve"> </w:t>
      </w:r>
      <w:r>
        <w:rPr>
          <w:color w:val="231F20"/>
          <w:spacing w:val="3"/>
        </w:rPr>
        <w:t>ASSURANCE</w:t>
      </w:r>
    </w:p>
    <w:p w:rsidR="00295AC9" w:rsidRDefault="00295AC9">
      <w:pPr>
        <w:pStyle w:val="ListParagraph"/>
        <w:numPr>
          <w:ilvl w:val="0"/>
          <w:numId w:val="2"/>
        </w:numPr>
        <w:tabs>
          <w:tab w:val="left" w:pos="581"/>
        </w:tabs>
        <w:kinsoku w:val="0"/>
        <w:overflowPunct w:val="0"/>
        <w:spacing w:line="266" w:lineRule="auto"/>
        <w:ind w:right="117" w:hanging="460"/>
        <w:jc w:val="both"/>
        <w:rPr>
          <w:color w:val="231F20"/>
          <w:sz w:val="18"/>
          <w:szCs w:val="18"/>
        </w:rPr>
      </w:pPr>
      <w:r>
        <w:rPr>
          <w:color w:val="231F20"/>
          <w:sz w:val="18"/>
          <w:szCs w:val="18"/>
        </w:rPr>
        <w:t>Upon completion of insulation work, visually inspect the work and verify that it has been correctly installed. This may be done while work is in progress, to assure compliance with requirements herein to cover and protect insulation materials during</w:t>
      </w:r>
      <w:r>
        <w:rPr>
          <w:color w:val="231F20"/>
          <w:spacing w:val="-8"/>
          <w:sz w:val="18"/>
          <w:szCs w:val="18"/>
        </w:rPr>
        <w:t xml:space="preserve"> </w:t>
      </w:r>
      <w:r>
        <w:rPr>
          <w:color w:val="231F20"/>
          <w:sz w:val="18"/>
          <w:szCs w:val="18"/>
        </w:rPr>
        <w:t>installation.</w:t>
      </w:r>
    </w:p>
    <w:p w:rsidR="00295AC9" w:rsidRDefault="00295AC9">
      <w:pPr>
        <w:pStyle w:val="ListParagraph"/>
        <w:numPr>
          <w:ilvl w:val="0"/>
          <w:numId w:val="2"/>
        </w:numPr>
        <w:tabs>
          <w:tab w:val="left" w:pos="581"/>
        </w:tabs>
        <w:kinsoku w:val="0"/>
        <w:overflowPunct w:val="0"/>
        <w:spacing w:before="0" w:line="266" w:lineRule="auto"/>
        <w:ind w:right="186" w:hanging="460"/>
        <w:jc w:val="both"/>
        <w:rPr>
          <w:color w:val="231F20"/>
          <w:sz w:val="18"/>
          <w:szCs w:val="18"/>
        </w:rPr>
      </w:pPr>
      <w:r>
        <w:rPr>
          <w:color w:val="231F20"/>
          <w:sz w:val="18"/>
          <w:szCs w:val="18"/>
        </w:rPr>
        <w:t>All work shall conform to accepted industry standards and to manufacturers recommendations. Owens Corning recommends the use of certified mechanical insulation inspectors who maintain current certification by the National Insulation Association</w:t>
      </w:r>
      <w:r>
        <w:rPr>
          <w:color w:val="231F20"/>
          <w:spacing w:val="10"/>
          <w:sz w:val="18"/>
          <w:szCs w:val="18"/>
        </w:rPr>
        <w:t xml:space="preserve"> </w:t>
      </w:r>
      <w:r>
        <w:rPr>
          <w:color w:val="231F20"/>
          <w:sz w:val="18"/>
          <w:szCs w:val="18"/>
        </w:rPr>
        <w:t>(NIA)</w:t>
      </w:r>
    </w:p>
    <w:p w:rsidR="00295AC9" w:rsidRDefault="00295AC9">
      <w:pPr>
        <w:pStyle w:val="BodyText"/>
        <w:kinsoku w:val="0"/>
        <w:overflowPunct w:val="0"/>
        <w:spacing w:before="1" w:line="266" w:lineRule="auto"/>
        <w:ind w:left="580" w:right="201"/>
        <w:jc w:val="both"/>
        <w:rPr>
          <w:color w:val="231F20"/>
        </w:rPr>
      </w:pPr>
      <w:r>
        <w:rPr>
          <w:color w:val="231F20"/>
        </w:rPr>
        <w:t>or the British Columbia Insulation Contractors Association (BCICA) Quality Assurance Certificate Program throughout the project. They will inspect and verify that the materials and the total insulation systems have been installed correctly in accordance with the specifications.</w:t>
      </w:r>
    </w:p>
    <w:p w:rsidR="00295AC9" w:rsidRDefault="00295AC9">
      <w:pPr>
        <w:pStyle w:val="BodyText"/>
        <w:kinsoku w:val="0"/>
        <w:overflowPunct w:val="0"/>
        <w:spacing w:before="0"/>
        <w:rPr>
          <w:sz w:val="20"/>
          <w:szCs w:val="20"/>
        </w:rPr>
      </w:pPr>
    </w:p>
    <w:p w:rsidR="00295AC9" w:rsidRDefault="00295AC9">
      <w:pPr>
        <w:pStyle w:val="Heading2"/>
        <w:numPr>
          <w:ilvl w:val="1"/>
          <w:numId w:val="6"/>
        </w:numPr>
        <w:tabs>
          <w:tab w:val="left" w:pos="580"/>
        </w:tabs>
        <w:kinsoku w:val="0"/>
        <w:overflowPunct w:val="0"/>
        <w:ind w:left="579" w:hanging="460"/>
        <w:rPr>
          <w:color w:val="231F20"/>
        </w:rPr>
      </w:pPr>
      <w:r>
        <w:rPr>
          <w:color w:val="231F20"/>
        </w:rPr>
        <w:t>PROTECTION</w:t>
      </w:r>
    </w:p>
    <w:p w:rsidR="00295AC9" w:rsidRDefault="00295AC9">
      <w:pPr>
        <w:pStyle w:val="ListParagraph"/>
        <w:numPr>
          <w:ilvl w:val="0"/>
          <w:numId w:val="1"/>
        </w:numPr>
        <w:tabs>
          <w:tab w:val="left" w:pos="581"/>
        </w:tabs>
        <w:kinsoku w:val="0"/>
        <w:overflowPunct w:val="0"/>
        <w:spacing w:line="266" w:lineRule="auto"/>
        <w:ind w:right="195" w:hanging="460"/>
        <w:jc w:val="both"/>
        <w:rPr>
          <w:color w:val="231F20"/>
          <w:sz w:val="18"/>
          <w:szCs w:val="18"/>
        </w:rPr>
      </w:pPr>
      <w:r>
        <w:rPr>
          <w:color w:val="231F20"/>
          <w:sz w:val="18"/>
          <w:szCs w:val="18"/>
        </w:rPr>
        <w:t>Replace damaged insulation, which cannot be satisfactorily repaired, including insulation with vapor barrier damage and moisture- saturated insulation.</w:t>
      </w:r>
    </w:p>
    <w:p w:rsidR="00295AC9" w:rsidRDefault="00295AC9">
      <w:pPr>
        <w:pStyle w:val="ListParagraph"/>
        <w:numPr>
          <w:ilvl w:val="0"/>
          <w:numId w:val="1"/>
        </w:numPr>
        <w:tabs>
          <w:tab w:val="left" w:pos="581"/>
        </w:tabs>
        <w:kinsoku w:val="0"/>
        <w:overflowPunct w:val="0"/>
        <w:spacing w:before="1" w:line="266" w:lineRule="auto"/>
        <w:ind w:right="154" w:hanging="460"/>
        <w:jc w:val="both"/>
        <w:rPr>
          <w:color w:val="231F20"/>
          <w:sz w:val="18"/>
          <w:szCs w:val="18"/>
        </w:rPr>
      </w:pPr>
      <w:r>
        <w:rPr>
          <w:color w:val="231F20"/>
          <w:sz w:val="18"/>
          <w:szCs w:val="18"/>
        </w:rPr>
        <w:t>The insulation contractor shall advise the general and the mechanical contractor as to requirements for protection of the insulation work during the remainder of the construction period, to avoid damage and deterioration of the finished insulation</w:t>
      </w:r>
      <w:r>
        <w:rPr>
          <w:color w:val="231F20"/>
          <w:spacing w:val="1"/>
          <w:sz w:val="18"/>
          <w:szCs w:val="18"/>
        </w:rPr>
        <w:t xml:space="preserve"> </w:t>
      </w:r>
      <w:r>
        <w:rPr>
          <w:color w:val="231F20"/>
          <w:sz w:val="18"/>
          <w:szCs w:val="18"/>
        </w:rPr>
        <w:t>work.</w:t>
      </w: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295AC9">
      <w:pPr>
        <w:pStyle w:val="BodyText"/>
        <w:kinsoku w:val="0"/>
        <w:overflowPunct w:val="0"/>
        <w:spacing w:before="0"/>
        <w:rPr>
          <w:sz w:val="20"/>
          <w:szCs w:val="20"/>
        </w:rPr>
      </w:pPr>
    </w:p>
    <w:p w:rsidR="00295AC9" w:rsidRDefault="001C3653">
      <w:pPr>
        <w:pStyle w:val="BodyText"/>
        <w:kinsoku w:val="0"/>
        <w:overflowPunct w:val="0"/>
        <w:spacing w:before="8"/>
        <w:rPr>
          <w:sz w:val="29"/>
          <w:szCs w:val="29"/>
        </w:rPr>
      </w:pPr>
      <w:r>
        <w:rPr>
          <w:noProof/>
        </w:rPr>
        <w:pict>
          <v:shape id="_x0000_s1036" style="position:absolute;margin-left:311.95pt;margin-top:20.25pt;width:264.05pt;height:1pt;z-index:251658752;mso-wrap-distance-left:0;mso-wrap-distance-right:0;mso-position-horizontal-relative:page;mso-position-vertical-relative:text" coordsize="5281,20" o:allowincell="f" path="m5280,hhl,e" filled="f" strokecolor="#231f20" strokeweight="1pt">
            <v:path arrowok="t"/>
            <w10:wrap type="topAndBottom" anchorx="page"/>
          </v:shape>
        </w:pict>
      </w:r>
    </w:p>
    <w:p w:rsidR="00295AC9" w:rsidRDefault="00295AC9">
      <w:pPr>
        <w:pStyle w:val="BodyText"/>
        <w:kinsoku w:val="0"/>
        <w:overflowPunct w:val="0"/>
        <w:spacing w:before="6"/>
        <w:rPr>
          <w:sz w:val="10"/>
          <w:szCs w:val="10"/>
        </w:rPr>
      </w:pPr>
    </w:p>
    <w:p w:rsidR="00295AC9" w:rsidRDefault="00295AC9">
      <w:pPr>
        <w:pStyle w:val="BodyText"/>
        <w:kinsoku w:val="0"/>
        <w:overflowPunct w:val="0"/>
        <w:spacing w:before="1"/>
        <w:ind w:right="116"/>
        <w:jc w:val="right"/>
        <w:rPr>
          <w:color w:val="231F20"/>
          <w:sz w:val="12"/>
          <w:szCs w:val="12"/>
        </w:rPr>
      </w:pPr>
      <w:r>
        <w:rPr>
          <w:color w:val="231F20"/>
          <w:sz w:val="12"/>
          <w:szCs w:val="12"/>
        </w:rPr>
        <w:t>Pub.</w:t>
      </w:r>
      <w:r>
        <w:rPr>
          <w:color w:val="231F20"/>
          <w:spacing w:val="-3"/>
          <w:sz w:val="12"/>
          <w:szCs w:val="12"/>
        </w:rPr>
        <w:t xml:space="preserve"> </w:t>
      </w:r>
      <w:r>
        <w:rPr>
          <w:color w:val="231F20"/>
          <w:sz w:val="12"/>
          <w:szCs w:val="12"/>
        </w:rPr>
        <w:t>No.</w:t>
      </w:r>
      <w:r>
        <w:rPr>
          <w:color w:val="231F20"/>
          <w:spacing w:val="-4"/>
          <w:sz w:val="12"/>
          <w:szCs w:val="12"/>
        </w:rPr>
        <w:t xml:space="preserve"> </w:t>
      </w:r>
      <w:r>
        <w:rPr>
          <w:color w:val="231F20"/>
          <w:sz w:val="12"/>
          <w:szCs w:val="12"/>
        </w:rPr>
        <w:t>10019399-D.</w:t>
      </w:r>
      <w:r>
        <w:rPr>
          <w:color w:val="231F20"/>
          <w:spacing w:val="-3"/>
          <w:sz w:val="12"/>
          <w:szCs w:val="12"/>
        </w:rPr>
        <w:t xml:space="preserve"> </w:t>
      </w:r>
      <w:r>
        <w:rPr>
          <w:color w:val="231F20"/>
          <w:sz w:val="12"/>
          <w:szCs w:val="12"/>
        </w:rPr>
        <w:t>Printed</w:t>
      </w:r>
      <w:r>
        <w:rPr>
          <w:color w:val="231F20"/>
          <w:spacing w:val="-3"/>
          <w:sz w:val="12"/>
          <w:szCs w:val="12"/>
        </w:rPr>
        <w:t xml:space="preserve"> </w:t>
      </w:r>
      <w:r>
        <w:rPr>
          <w:color w:val="231F20"/>
          <w:sz w:val="12"/>
          <w:szCs w:val="12"/>
        </w:rPr>
        <w:t>in</w:t>
      </w:r>
      <w:r>
        <w:rPr>
          <w:color w:val="231F20"/>
          <w:spacing w:val="-3"/>
          <w:sz w:val="12"/>
          <w:szCs w:val="12"/>
        </w:rPr>
        <w:t xml:space="preserve"> </w:t>
      </w:r>
      <w:r>
        <w:rPr>
          <w:color w:val="231F20"/>
          <w:sz w:val="12"/>
          <w:szCs w:val="12"/>
        </w:rPr>
        <w:t>U.S.A.</w:t>
      </w:r>
      <w:r>
        <w:rPr>
          <w:color w:val="231F20"/>
          <w:spacing w:val="-4"/>
          <w:sz w:val="12"/>
          <w:szCs w:val="12"/>
        </w:rPr>
        <w:t xml:space="preserve"> </w:t>
      </w:r>
      <w:r>
        <w:rPr>
          <w:color w:val="231F20"/>
          <w:sz w:val="12"/>
          <w:szCs w:val="12"/>
        </w:rPr>
        <w:t>December</w:t>
      </w:r>
      <w:r>
        <w:rPr>
          <w:color w:val="231F20"/>
          <w:spacing w:val="-3"/>
          <w:sz w:val="12"/>
          <w:szCs w:val="12"/>
        </w:rPr>
        <w:t xml:space="preserve"> </w:t>
      </w:r>
      <w:r>
        <w:rPr>
          <w:color w:val="231F20"/>
          <w:sz w:val="12"/>
          <w:szCs w:val="12"/>
        </w:rPr>
        <w:t>2019.</w:t>
      </w:r>
      <w:r>
        <w:rPr>
          <w:color w:val="231F20"/>
          <w:spacing w:val="-5"/>
          <w:sz w:val="12"/>
          <w:szCs w:val="12"/>
        </w:rPr>
        <w:t xml:space="preserve"> </w:t>
      </w:r>
      <w:r>
        <w:rPr>
          <w:color w:val="231F20"/>
          <w:sz w:val="12"/>
          <w:szCs w:val="12"/>
        </w:rPr>
        <w:t>The</w:t>
      </w:r>
      <w:r>
        <w:rPr>
          <w:color w:val="231F20"/>
          <w:spacing w:val="-4"/>
          <w:sz w:val="12"/>
          <w:szCs w:val="12"/>
        </w:rPr>
        <w:t xml:space="preserve"> </w:t>
      </w:r>
      <w:r>
        <w:rPr>
          <w:color w:val="231F20"/>
          <w:sz w:val="12"/>
          <w:szCs w:val="12"/>
        </w:rPr>
        <w:t>color</w:t>
      </w:r>
      <w:r>
        <w:rPr>
          <w:color w:val="231F20"/>
          <w:spacing w:val="-4"/>
          <w:sz w:val="12"/>
          <w:szCs w:val="12"/>
        </w:rPr>
        <w:t xml:space="preserve"> </w:t>
      </w:r>
      <w:r>
        <w:rPr>
          <w:color w:val="231F20"/>
          <w:sz w:val="12"/>
          <w:szCs w:val="12"/>
        </w:rPr>
        <w:t>PINK</w:t>
      </w:r>
      <w:r>
        <w:rPr>
          <w:color w:val="231F20"/>
          <w:spacing w:val="-2"/>
          <w:sz w:val="12"/>
          <w:szCs w:val="12"/>
        </w:rPr>
        <w:t xml:space="preserve"> </w:t>
      </w:r>
      <w:r>
        <w:rPr>
          <w:color w:val="231F20"/>
          <w:sz w:val="12"/>
          <w:szCs w:val="12"/>
        </w:rPr>
        <w:t>is</w:t>
      </w:r>
      <w:r>
        <w:rPr>
          <w:color w:val="231F20"/>
          <w:spacing w:val="-4"/>
          <w:sz w:val="12"/>
          <w:szCs w:val="12"/>
        </w:rPr>
        <w:t xml:space="preserve"> </w:t>
      </w:r>
      <w:r>
        <w:rPr>
          <w:color w:val="231F20"/>
          <w:sz w:val="12"/>
          <w:szCs w:val="12"/>
        </w:rPr>
        <w:t>a</w:t>
      </w:r>
      <w:r>
        <w:rPr>
          <w:color w:val="231F20"/>
          <w:spacing w:val="-3"/>
          <w:sz w:val="12"/>
          <w:szCs w:val="12"/>
        </w:rPr>
        <w:t xml:space="preserve"> </w:t>
      </w:r>
      <w:r>
        <w:rPr>
          <w:color w:val="231F20"/>
          <w:sz w:val="12"/>
          <w:szCs w:val="12"/>
        </w:rPr>
        <w:t>registered</w:t>
      </w:r>
      <w:r>
        <w:rPr>
          <w:color w:val="231F20"/>
          <w:spacing w:val="-3"/>
          <w:sz w:val="12"/>
          <w:szCs w:val="12"/>
        </w:rPr>
        <w:t xml:space="preserve"> </w:t>
      </w:r>
      <w:r>
        <w:rPr>
          <w:color w:val="231F20"/>
          <w:sz w:val="12"/>
          <w:szCs w:val="12"/>
        </w:rPr>
        <w:t>trademark</w:t>
      </w:r>
      <w:r>
        <w:rPr>
          <w:color w:val="231F20"/>
          <w:spacing w:val="-2"/>
          <w:sz w:val="12"/>
          <w:szCs w:val="12"/>
        </w:rPr>
        <w:t xml:space="preserve"> </w:t>
      </w:r>
      <w:r>
        <w:rPr>
          <w:color w:val="231F20"/>
          <w:sz w:val="12"/>
          <w:szCs w:val="12"/>
        </w:rPr>
        <w:t>of</w:t>
      </w:r>
    </w:p>
    <w:p w:rsidR="00295AC9" w:rsidRDefault="00295AC9">
      <w:pPr>
        <w:pStyle w:val="BodyText"/>
        <w:kinsoku w:val="0"/>
        <w:overflowPunct w:val="0"/>
        <w:spacing w:before="16"/>
        <w:ind w:right="117"/>
        <w:jc w:val="right"/>
        <w:rPr>
          <w:color w:val="231F20"/>
          <w:sz w:val="12"/>
          <w:szCs w:val="12"/>
        </w:rPr>
      </w:pPr>
      <w:r>
        <w:rPr>
          <w:color w:val="231F20"/>
          <w:sz w:val="12"/>
          <w:szCs w:val="12"/>
        </w:rPr>
        <w:t>Owens Corning. © 2019 Owens Corning. All Rights</w:t>
      </w:r>
      <w:r>
        <w:rPr>
          <w:color w:val="231F20"/>
          <w:spacing w:val="-21"/>
          <w:sz w:val="12"/>
          <w:szCs w:val="12"/>
        </w:rPr>
        <w:t xml:space="preserve"> </w:t>
      </w:r>
      <w:r>
        <w:rPr>
          <w:color w:val="231F20"/>
          <w:sz w:val="12"/>
          <w:szCs w:val="12"/>
        </w:rPr>
        <w:t>Reserved.</w:t>
      </w:r>
    </w:p>
    <w:sectPr w:rsidR="00295AC9">
      <w:headerReference w:type="default" r:id="rId15"/>
      <w:footerReference w:type="default" r:id="rId16"/>
      <w:pgSz w:w="12240" w:h="15840"/>
      <w:pgMar w:top="2040" w:right="600" w:bottom="0" w:left="60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AC9" w:rsidRDefault="00295AC9">
      <w:r>
        <w:separator/>
      </w:r>
    </w:p>
  </w:endnote>
  <w:endnote w:type="continuationSeparator" w:id="0">
    <w:p w:rsidR="00295AC9" w:rsidRDefault="0029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swald SemiBold">
    <w:panose1 w:val="00000700000000000000"/>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C9" w:rsidRDefault="001C3653">
    <w:pPr>
      <w:pStyle w:val="BodyText"/>
      <w:kinsoku w:val="0"/>
      <w:overflowPunct w:val="0"/>
      <w:spacing w:before="0"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91.6pt;margin-top:759.1pt;width:185.4pt;height:11.4pt;z-index:-251658240;mso-position-horizontal-relative:page;mso-position-vertical-relative:page" o:allowincell="f" filled="f" stroked="f">
          <v:textbox inset="0,0,0,0">
            <w:txbxContent>
              <w:p w:rsidR="00295AC9" w:rsidRDefault="00295AC9">
                <w:pPr>
                  <w:pStyle w:val="BodyText"/>
                  <w:kinsoku w:val="0"/>
                  <w:overflowPunct w:val="0"/>
                  <w:spacing w:before="16"/>
                  <w:ind w:left="20"/>
                  <w:rPr>
                    <w:rFonts w:ascii="Roboto" w:hAnsi="Roboto" w:cs="Roboto"/>
                    <w:b/>
                    <w:bCs/>
                    <w:color w:val="CE202F"/>
                    <w:sz w:val="16"/>
                    <w:szCs w:val="16"/>
                  </w:rPr>
                </w:pPr>
                <w:r>
                  <w:rPr>
                    <w:rFonts w:ascii="Roboto" w:hAnsi="Roboto" w:cs="Roboto"/>
                    <w:b/>
                    <w:bCs/>
                    <w:color w:val="231F20"/>
                    <w:sz w:val="16"/>
                    <w:szCs w:val="16"/>
                  </w:rPr>
                  <w:t xml:space="preserve">General Specification Guide | </w:t>
                </w:r>
                <w:r>
                  <w:rPr>
                    <w:rFonts w:ascii="Roboto" w:hAnsi="Roboto" w:cs="Roboto"/>
                    <w:b/>
                    <w:bCs/>
                    <w:color w:val="CE202F"/>
                    <w:sz w:val="16"/>
                    <w:szCs w:val="16"/>
                  </w:rPr>
                  <w:t>Technical Insulation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C9" w:rsidRDefault="001C3653">
    <w:pPr>
      <w:pStyle w:val="BodyText"/>
      <w:kinsoku w:val="0"/>
      <w:overflowPunct w:val="0"/>
      <w:spacing w:before="0"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53" type="#_x0000_t202" style="position:absolute;margin-left:391.6pt;margin-top:759.1pt;width:185.4pt;height:11.4pt;z-index:-251652096;mso-position-horizontal-relative:page;mso-position-vertical-relative:page" o:allowincell="f" filled="f" stroked="f">
          <v:textbox inset="0,0,0,0">
            <w:txbxContent>
              <w:p w:rsidR="00295AC9" w:rsidRDefault="00295AC9">
                <w:pPr>
                  <w:pStyle w:val="BodyText"/>
                  <w:kinsoku w:val="0"/>
                  <w:overflowPunct w:val="0"/>
                  <w:spacing w:before="16"/>
                  <w:ind w:left="20"/>
                  <w:rPr>
                    <w:rFonts w:ascii="Roboto" w:hAnsi="Roboto" w:cs="Roboto"/>
                    <w:b/>
                    <w:bCs/>
                    <w:color w:val="CE202F"/>
                    <w:sz w:val="16"/>
                    <w:szCs w:val="16"/>
                  </w:rPr>
                </w:pPr>
                <w:r>
                  <w:rPr>
                    <w:rFonts w:ascii="Roboto" w:hAnsi="Roboto" w:cs="Roboto"/>
                    <w:b/>
                    <w:bCs/>
                    <w:color w:val="231F20"/>
                    <w:sz w:val="16"/>
                    <w:szCs w:val="16"/>
                  </w:rPr>
                  <w:t xml:space="preserve">General Specification Guide | </w:t>
                </w:r>
                <w:r>
                  <w:rPr>
                    <w:rFonts w:ascii="Roboto" w:hAnsi="Roboto" w:cs="Roboto"/>
                    <w:b/>
                    <w:bCs/>
                    <w:color w:val="CE202F"/>
                    <w:sz w:val="16"/>
                    <w:szCs w:val="16"/>
                  </w:rPr>
                  <w:t>Technical Insulation</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C9" w:rsidRDefault="00295AC9">
    <w:pPr>
      <w:pStyle w:val="BodyText"/>
      <w:kinsoku w:val="0"/>
      <w:overflowPunct w:val="0"/>
      <w:spacing w:before="0"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AC9" w:rsidRDefault="00295AC9">
      <w:r>
        <w:separator/>
      </w:r>
    </w:p>
  </w:footnote>
  <w:footnote w:type="continuationSeparator" w:id="0">
    <w:p w:rsidR="00295AC9" w:rsidRDefault="0029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C9" w:rsidRDefault="001C3653">
    <w:pPr>
      <w:pStyle w:val="BodyText"/>
      <w:kinsoku w:val="0"/>
      <w:overflowPunct w:val="0"/>
      <w:spacing w:before="0" w:line="14" w:lineRule="auto"/>
      <w:rPr>
        <w:rFonts w:ascii="Times New Roman" w:hAnsi="Times New Roman" w:cs="Times New Roman"/>
        <w:sz w:val="20"/>
        <w:szCs w:val="20"/>
      </w:rPr>
    </w:pPr>
    <w:r>
      <w:rPr>
        <w:noProof/>
      </w:rPr>
      <w:pict>
        <v:rect id="_x0000_s2050" style="position:absolute;margin-left:35.9pt;margin-top:36pt;width:55pt;height:48pt;z-index:-251656192;mso-position-horizontal-relative:page;mso-position-vertical-relative:page" o:allowincell="f" filled="f" stroked="f">
          <v:textbox inset="0,0,0,0">
            <w:txbxContent>
              <w:p w:rsidR="00295AC9" w:rsidRDefault="00295AC9">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6pt;height:48pt">
                      <v:imagedata r:id="rId1" o:title=""/>
                    </v:shape>
                  </w:pict>
                </w:r>
              </w:p>
              <w:p w:rsidR="00295AC9" w:rsidRDefault="00295AC9">
                <w:pPr>
                  <w:rPr>
                    <w:rFonts w:ascii="Times New Roman" w:hAnsi="Times New Roman" w:cs="Times New Roman"/>
                    <w:sz w:val="24"/>
                    <w:szCs w:val="24"/>
                  </w:rPr>
                </w:pPr>
              </w:p>
            </w:txbxContent>
          </v:textbox>
          <w10:wrap anchorx="page" anchory="page"/>
        </v:rect>
      </w:pict>
    </w:r>
    <w:r>
      <w:rPr>
        <w:noProof/>
      </w:rPr>
      <w:pict>
        <v:shape id="_x0000_s2051" style="position:absolute;margin-left:38.95pt;margin-top:101.45pt;width:536.95pt;height:1pt;z-index:-251655168;mso-position-horizontal-relative:page;mso-position-vertical-relative:page" coordsize="10739,20" o:allowincell="f" path="m10738,hhl,e" filled="f" strokecolor="#231f20" strokeweight="1pt">
          <v:path arrowok="t"/>
          <w10:wrap anchorx="page" anchory="page"/>
        </v:shape>
      </w:pict>
    </w:r>
    <w:r>
      <w:rPr>
        <w:noProof/>
      </w:rPr>
      <w:pict>
        <v:shapetype id="_x0000_t202" coordsize="21600,21600" o:spt="202" path="m,l,21600r21600,l21600,xe">
          <v:stroke joinstyle="miter"/>
          <v:path gradientshapeok="t" o:connecttype="rect"/>
        </v:shapetype>
        <v:shape id="_x0000_s2052" type="#_x0000_t202" style="position:absolute;margin-left:319.4pt;margin-top:69.8pt;width:254.6pt;height:16.1pt;z-index:-251654144;mso-position-horizontal-relative:page;mso-position-vertical-relative:page" o:allowincell="f" filled="f" stroked="f">
          <v:textbox inset="0,0,0,0">
            <w:txbxContent>
              <w:p w:rsidR="00295AC9" w:rsidRDefault="00295AC9">
                <w:pPr>
                  <w:pStyle w:val="BodyText"/>
                  <w:kinsoku w:val="0"/>
                  <w:overflowPunct w:val="0"/>
                  <w:spacing w:before="14"/>
                  <w:ind w:left="20"/>
                  <w:rPr>
                    <w:rFonts w:ascii="Roboto" w:hAnsi="Roboto" w:cs="Roboto"/>
                    <w:b/>
                    <w:bCs/>
                    <w:color w:val="CE202F"/>
                    <w:sz w:val="24"/>
                    <w:szCs w:val="24"/>
                  </w:rPr>
                </w:pPr>
                <w:r>
                  <w:rPr>
                    <w:rFonts w:ascii="Roboto" w:hAnsi="Roboto" w:cs="Roboto"/>
                    <w:b/>
                    <w:bCs/>
                    <w:color w:val="231F20"/>
                    <w:sz w:val="24"/>
                    <w:szCs w:val="24"/>
                  </w:rPr>
                  <w:t xml:space="preserve">General Specification Guide </w:t>
                </w:r>
                <w:r>
                  <w:rPr>
                    <w:rFonts w:ascii="Roboto" w:hAnsi="Roboto" w:cs="Roboto"/>
                    <w:b/>
                    <w:bCs/>
                    <w:color w:val="CE202F"/>
                    <w:sz w:val="24"/>
                    <w:szCs w:val="24"/>
                  </w:rPr>
                  <w:t>SECTION 22 07 19</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AC9" w:rsidRDefault="001C3653">
    <w:pPr>
      <w:pStyle w:val="BodyText"/>
      <w:kinsoku w:val="0"/>
      <w:overflowPunct w:val="0"/>
      <w:spacing w:before="0" w:line="14" w:lineRule="auto"/>
      <w:rPr>
        <w:rFonts w:ascii="Times New Roman" w:hAnsi="Times New Roman" w:cs="Times New Roman"/>
        <w:sz w:val="20"/>
        <w:szCs w:val="20"/>
      </w:rPr>
    </w:pPr>
    <w:r>
      <w:rPr>
        <w:noProof/>
      </w:rPr>
      <w:pict>
        <v:rect id="_x0000_s2054" style="position:absolute;margin-left:35.9pt;margin-top:36pt;width:55pt;height:48pt;z-index:-251650048;mso-position-horizontal-relative:page;mso-position-vertical-relative:page" o:allowincell="f" filled="f" stroked="f">
          <v:textbox inset="0,0,0,0">
            <w:txbxContent>
              <w:p w:rsidR="00295AC9" w:rsidRDefault="00295AC9">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4.6pt;height:48pt">
                      <v:imagedata r:id="rId1" o:title=""/>
                    </v:shape>
                  </w:pict>
                </w:r>
              </w:p>
              <w:p w:rsidR="00295AC9" w:rsidRDefault="00295AC9">
                <w:pPr>
                  <w:rPr>
                    <w:rFonts w:ascii="Times New Roman" w:hAnsi="Times New Roman" w:cs="Times New Roman"/>
                    <w:sz w:val="24"/>
                    <w:szCs w:val="24"/>
                  </w:rPr>
                </w:pPr>
              </w:p>
            </w:txbxContent>
          </v:textbox>
          <w10:wrap anchorx="page" anchory="page"/>
        </v:rect>
      </w:pict>
    </w:r>
    <w:r>
      <w:rPr>
        <w:noProof/>
      </w:rPr>
      <w:pict>
        <v:shape id="_x0000_s2055" style="position:absolute;margin-left:38.95pt;margin-top:101.45pt;width:536.95pt;height:1pt;z-index:-251649024;mso-position-horizontal-relative:page;mso-position-vertical-relative:page" coordsize="10739,20" o:allowincell="f" path="m10738,hhl,e" filled="f" strokecolor="#231f20" strokeweight="1pt">
          <v:path arrowok="t"/>
          <w10:wrap anchorx="page" anchory="page"/>
        </v:shape>
      </w:pict>
    </w:r>
    <w:r>
      <w:rPr>
        <w:noProof/>
      </w:rPr>
      <w:pict>
        <v:shapetype id="_x0000_t202" coordsize="21600,21600" o:spt="202" path="m,l,21600r21600,l21600,xe">
          <v:stroke joinstyle="miter"/>
          <v:path gradientshapeok="t" o:connecttype="rect"/>
        </v:shapetype>
        <v:shape id="_x0000_s2056" type="#_x0000_t202" style="position:absolute;margin-left:319.4pt;margin-top:69.8pt;width:254.6pt;height:16.1pt;z-index:-251648000;mso-position-horizontal-relative:page;mso-position-vertical-relative:page" o:allowincell="f" filled="f" stroked="f">
          <v:textbox inset="0,0,0,0">
            <w:txbxContent>
              <w:p w:rsidR="00295AC9" w:rsidRDefault="00295AC9">
                <w:pPr>
                  <w:pStyle w:val="BodyText"/>
                  <w:kinsoku w:val="0"/>
                  <w:overflowPunct w:val="0"/>
                  <w:spacing w:before="14"/>
                  <w:ind w:left="20"/>
                  <w:rPr>
                    <w:rFonts w:ascii="Roboto" w:hAnsi="Roboto" w:cs="Roboto"/>
                    <w:b/>
                    <w:bCs/>
                    <w:color w:val="CE202F"/>
                    <w:sz w:val="24"/>
                    <w:szCs w:val="24"/>
                  </w:rPr>
                </w:pPr>
                <w:r>
                  <w:rPr>
                    <w:rFonts w:ascii="Roboto" w:hAnsi="Roboto" w:cs="Roboto"/>
                    <w:b/>
                    <w:bCs/>
                    <w:color w:val="231F20"/>
                    <w:sz w:val="24"/>
                    <w:szCs w:val="24"/>
                  </w:rPr>
                  <w:t xml:space="preserve">General Specification Guide </w:t>
                </w:r>
                <w:r>
                  <w:rPr>
                    <w:rFonts w:ascii="Roboto" w:hAnsi="Roboto" w:cs="Roboto"/>
                    <w:b/>
                    <w:bCs/>
                    <w:color w:val="CE202F"/>
                    <w:sz w:val="24"/>
                    <w:szCs w:val="24"/>
                  </w:rPr>
                  <w:t>SECTION 22 07 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9" w:hanging="461"/>
      </w:pPr>
      <w:rPr>
        <w:rFonts w:cs="Times New Roman"/>
      </w:rPr>
    </w:lvl>
    <w:lvl w:ilvl="1">
      <w:start w:val="1"/>
      <w:numFmt w:val="decimal"/>
      <w:lvlText w:val="%1.%2"/>
      <w:lvlJc w:val="left"/>
      <w:pPr>
        <w:ind w:left="569" w:hanging="461"/>
      </w:pPr>
      <w:rPr>
        <w:rFonts w:ascii="Roboto" w:hAnsi="Roboto" w:cs="Roboto"/>
        <w:b/>
        <w:bCs/>
        <w:color w:val="231F20"/>
        <w:spacing w:val="-14"/>
        <w:w w:val="100"/>
        <w:sz w:val="18"/>
        <w:szCs w:val="18"/>
      </w:rPr>
    </w:lvl>
    <w:lvl w:ilvl="2">
      <w:numFmt w:val="bullet"/>
      <w:lvlText w:val="•"/>
      <w:lvlJc w:val="left"/>
      <w:pPr>
        <w:ind w:left="2656" w:hanging="461"/>
      </w:pPr>
    </w:lvl>
    <w:lvl w:ilvl="3">
      <w:numFmt w:val="bullet"/>
      <w:lvlText w:val="•"/>
      <w:lvlJc w:val="left"/>
      <w:pPr>
        <w:ind w:left="3704" w:hanging="461"/>
      </w:pPr>
    </w:lvl>
    <w:lvl w:ilvl="4">
      <w:numFmt w:val="bullet"/>
      <w:lvlText w:val="•"/>
      <w:lvlJc w:val="left"/>
      <w:pPr>
        <w:ind w:left="4752" w:hanging="461"/>
      </w:pPr>
    </w:lvl>
    <w:lvl w:ilvl="5">
      <w:numFmt w:val="bullet"/>
      <w:lvlText w:val="•"/>
      <w:lvlJc w:val="left"/>
      <w:pPr>
        <w:ind w:left="5800" w:hanging="461"/>
      </w:pPr>
    </w:lvl>
    <w:lvl w:ilvl="6">
      <w:numFmt w:val="bullet"/>
      <w:lvlText w:val="•"/>
      <w:lvlJc w:val="left"/>
      <w:pPr>
        <w:ind w:left="6848" w:hanging="461"/>
      </w:pPr>
    </w:lvl>
    <w:lvl w:ilvl="7">
      <w:numFmt w:val="bullet"/>
      <w:lvlText w:val="•"/>
      <w:lvlJc w:val="left"/>
      <w:pPr>
        <w:ind w:left="7896" w:hanging="461"/>
      </w:pPr>
    </w:lvl>
    <w:lvl w:ilvl="8">
      <w:numFmt w:val="bullet"/>
      <w:lvlText w:val="•"/>
      <w:lvlJc w:val="left"/>
      <w:pPr>
        <w:ind w:left="8944" w:hanging="461"/>
      </w:pPr>
    </w:lvl>
  </w:abstractNum>
  <w:abstractNum w:abstractNumId="1" w15:restartNumberingAfterBreak="0">
    <w:nsid w:val="00000403"/>
    <w:multiLevelType w:val="multilevel"/>
    <w:tmpl w:val="00000886"/>
    <w:lvl w:ilvl="0">
      <w:start w:val="1"/>
      <w:numFmt w:val="upperLetter"/>
      <w:lvlText w:val="%1."/>
      <w:lvlJc w:val="left"/>
      <w:pPr>
        <w:ind w:left="569" w:hanging="461"/>
      </w:pPr>
      <w:rPr>
        <w:rFonts w:ascii="Roboto Light" w:hAnsi="Roboto Light" w:cs="Roboto Light"/>
        <w:b w:val="0"/>
        <w:bCs w:val="0"/>
        <w:color w:val="231F20"/>
        <w:spacing w:val="-9"/>
        <w:w w:val="100"/>
        <w:sz w:val="18"/>
        <w:szCs w:val="18"/>
      </w:rPr>
    </w:lvl>
    <w:lvl w:ilvl="1">
      <w:start w:val="1"/>
      <w:numFmt w:val="decimal"/>
      <w:lvlText w:val="%2."/>
      <w:lvlJc w:val="left"/>
      <w:pPr>
        <w:ind w:left="829" w:hanging="260"/>
      </w:pPr>
      <w:rPr>
        <w:rFonts w:ascii="Roboto Light" w:hAnsi="Roboto Light" w:cs="Roboto Light"/>
        <w:b w:val="0"/>
        <w:bCs w:val="0"/>
        <w:color w:val="231F20"/>
        <w:spacing w:val="-9"/>
        <w:w w:val="100"/>
        <w:sz w:val="18"/>
        <w:szCs w:val="18"/>
      </w:rPr>
    </w:lvl>
    <w:lvl w:ilvl="2">
      <w:numFmt w:val="bullet"/>
      <w:lvlText w:val="•"/>
      <w:lvlJc w:val="left"/>
      <w:pPr>
        <w:ind w:left="1955" w:hanging="260"/>
      </w:pPr>
    </w:lvl>
    <w:lvl w:ilvl="3">
      <w:numFmt w:val="bullet"/>
      <w:lvlText w:val="•"/>
      <w:lvlJc w:val="left"/>
      <w:pPr>
        <w:ind w:left="3091" w:hanging="260"/>
      </w:pPr>
    </w:lvl>
    <w:lvl w:ilvl="4">
      <w:numFmt w:val="bullet"/>
      <w:lvlText w:val="•"/>
      <w:lvlJc w:val="left"/>
      <w:pPr>
        <w:ind w:left="4226" w:hanging="260"/>
      </w:pPr>
    </w:lvl>
    <w:lvl w:ilvl="5">
      <w:numFmt w:val="bullet"/>
      <w:lvlText w:val="•"/>
      <w:lvlJc w:val="left"/>
      <w:pPr>
        <w:ind w:left="5362" w:hanging="260"/>
      </w:pPr>
    </w:lvl>
    <w:lvl w:ilvl="6">
      <w:numFmt w:val="bullet"/>
      <w:lvlText w:val="•"/>
      <w:lvlJc w:val="left"/>
      <w:pPr>
        <w:ind w:left="6497" w:hanging="260"/>
      </w:pPr>
    </w:lvl>
    <w:lvl w:ilvl="7">
      <w:numFmt w:val="bullet"/>
      <w:lvlText w:val="•"/>
      <w:lvlJc w:val="left"/>
      <w:pPr>
        <w:ind w:left="7633" w:hanging="260"/>
      </w:pPr>
    </w:lvl>
    <w:lvl w:ilvl="8">
      <w:numFmt w:val="bullet"/>
      <w:lvlText w:val="•"/>
      <w:lvlJc w:val="left"/>
      <w:pPr>
        <w:ind w:left="8768" w:hanging="260"/>
      </w:pPr>
    </w:lvl>
  </w:abstractNum>
  <w:abstractNum w:abstractNumId="2" w15:restartNumberingAfterBreak="0">
    <w:nsid w:val="00000404"/>
    <w:multiLevelType w:val="multilevel"/>
    <w:tmpl w:val="00000887"/>
    <w:lvl w:ilvl="0">
      <w:start w:val="1"/>
      <w:numFmt w:val="upperLetter"/>
      <w:lvlText w:val="%1."/>
      <w:lvlJc w:val="left"/>
      <w:pPr>
        <w:ind w:left="569" w:hanging="461"/>
      </w:pPr>
      <w:rPr>
        <w:rFonts w:ascii="Roboto Light" w:hAnsi="Roboto Light" w:cs="Roboto Light"/>
        <w:b w:val="0"/>
        <w:bCs w:val="0"/>
        <w:color w:val="231F20"/>
        <w:spacing w:val="-4"/>
        <w:w w:val="96"/>
        <w:sz w:val="18"/>
        <w:szCs w:val="18"/>
      </w:rPr>
    </w:lvl>
    <w:lvl w:ilvl="1">
      <w:start w:val="1"/>
      <w:numFmt w:val="decimal"/>
      <w:lvlText w:val="%2."/>
      <w:lvlJc w:val="left"/>
      <w:pPr>
        <w:ind w:left="849" w:hanging="281"/>
      </w:pPr>
      <w:rPr>
        <w:rFonts w:ascii="Roboto Light" w:hAnsi="Roboto Light" w:cs="Roboto Light"/>
        <w:b w:val="0"/>
        <w:bCs w:val="0"/>
        <w:color w:val="231F20"/>
        <w:spacing w:val="-14"/>
        <w:w w:val="100"/>
        <w:sz w:val="18"/>
        <w:szCs w:val="18"/>
      </w:rPr>
    </w:lvl>
    <w:lvl w:ilvl="2">
      <w:start w:val="1"/>
      <w:numFmt w:val="lowerLetter"/>
      <w:lvlText w:val="%3."/>
      <w:lvlJc w:val="left"/>
      <w:pPr>
        <w:ind w:left="1409" w:hanging="281"/>
      </w:pPr>
      <w:rPr>
        <w:rFonts w:ascii="Roboto Light" w:hAnsi="Roboto Light" w:cs="Roboto Light"/>
        <w:b w:val="0"/>
        <w:bCs w:val="0"/>
        <w:color w:val="231F20"/>
        <w:spacing w:val="-17"/>
        <w:w w:val="96"/>
        <w:sz w:val="18"/>
        <w:szCs w:val="18"/>
      </w:rPr>
    </w:lvl>
    <w:lvl w:ilvl="3">
      <w:numFmt w:val="bullet"/>
      <w:lvlText w:val="•"/>
      <w:lvlJc w:val="left"/>
      <w:pPr>
        <w:ind w:left="1420" w:hanging="281"/>
      </w:pPr>
    </w:lvl>
    <w:lvl w:ilvl="4">
      <w:numFmt w:val="bullet"/>
      <w:lvlText w:val="•"/>
      <w:lvlJc w:val="left"/>
      <w:pPr>
        <w:ind w:left="2794" w:hanging="281"/>
      </w:pPr>
    </w:lvl>
    <w:lvl w:ilvl="5">
      <w:numFmt w:val="bullet"/>
      <w:lvlText w:val="•"/>
      <w:lvlJc w:val="left"/>
      <w:pPr>
        <w:ind w:left="4168" w:hanging="281"/>
      </w:pPr>
    </w:lvl>
    <w:lvl w:ilvl="6">
      <w:numFmt w:val="bullet"/>
      <w:lvlText w:val="•"/>
      <w:lvlJc w:val="left"/>
      <w:pPr>
        <w:ind w:left="5542" w:hanging="281"/>
      </w:pPr>
    </w:lvl>
    <w:lvl w:ilvl="7">
      <w:numFmt w:val="bullet"/>
      <w:lvlText w:val="•"/>
      <w:lvlJc w:val="left"/>
      <w:pPr>
        <w:ind w:left="6917" w:hanging="281"/>
      </w:pPr>
    </w:lvl>
    <w:lvl w:ilvl="8">
      <w:numFmt w:val="bullet"/>
      <w:lvlText w:val="•"/>
      <w:lvlJc w:val="left"/>
      <w:pPr>
        <w:ind w:left="8291" w:hanging="281"/>
      </w:pPr>
    </w:lvl>
  </w:abstractNum>
  <w:abstractNum w:abstractNumId="3" w15:restartNumberingAfterBreak="0">
    <w:nsid w:val="00000405"/>
    <w:multiLevelType w:val="multilevel"/>
    <w:tmpl w:val="00000888"/>
    <w:lvl w:ilvl="0">
      <w:start w:val="1"/>
      <w:numFmt w:val="upperLetter"/>
      <w:lvlText w:val="%1."/>
      <w:lvlJc w:val="left"/>
      <w:pPr>
        <w:ind w:left="578" w:hanging="461"/>
      </w:pPr>
      <w:rPr>
        <w:rFonts w:ascii="Roboto Light" w:hAnsi="Roboto Light" w:cs="Roboto Light"/>
        <w:b w:val="0"/>
        <w:bCs w:val="0"/>
        <w:color w:val="231F20"/>
        <w:spacing w:val="-15"/>
        <w:w w:val="95"/>
        <w:sz w:val="18"/>
        <w:szCs w:val="18"/>
      </w:rPr>
    </w:lvl>
    <w:lvl w:ilvl="1">
      <w:start w:val="1"/>
      <w:numFmt w:val="decimal"/>
      <w:lvlText w:val="%2."/>
      <w:lvlJc w:val="left"/>
      <w:pPr>
        <w:ind w:left="838" w:hanging="281"/>
      </w:pPr>
      <w:rPr>
        <w:rFonts w:ascii="Roboto Light" w:hAnsi="Roboto Light" w:cs="Roboto Light"/>
        <w:b w:val="0"/>
        <w:bCs w:val="0"/>
        <w:color w:val="231F20"/>
        <w:spacing w:val="-14"/>
        <w:w w:val="96"/>
        <w:sz w:val="18"/>
        <w:szCs w:val="18"/>
      </w:rPr>
    </w:lvl>
    <w:lvl w:ilvl="2">
      <w:numFmt w:val="bullet"/>
      <w:lvlText w:val="•"/>
      <w:lvlJc w:val="left"/>
      <w:pPr>
        <w:ind w:left="1973" w:hanging="281"/>
      </w:pPr>
    </w:lvl>
    <w:lvl w:ilvl="3">
      <w:numFmt w:val="bullet"/>
      <w:lvlText w:val="•"/>
      <w:lvlJc w:val="left"/>
      <w:pPr>
        <w:ind w:left="3106" w:hanging="281"/>
      </w:pPr>
    </w:lvl>
    <w:lvl w:ilvl="4">
      <w:numFmt w:val="bullet"/>
      <w:lvlText w:val="•"/>
      <w:lvlJc w:val="left"/>
      <w:pPr>
        <w:ind w:left="4240" w:hanging="281"/>
      </w:pPr>
    </w:lvl>
    <w:lvl w:ilvl="5">
      <w:numFmt w:val="bullet"/>
      <w:lvlText w:val="•"/>
      <w:lvlJc w:val="left"/>
      <w:pPr>
        <w:ind w:left="5373" w:hanging="281"/>
      </w:pPr>
    </w:lvl>
    <w:lvl w:ilvl="6">
      <w:numFmt w:val="bullet"/>
      <w:lvlText w:val="•"/>
      <w:lvlJc w:val="left"/>
      <w:pPr>
        <w:ind w:left="6506" w:hanging="281"/>
      </w:pPr>
    </w:lvl>
    <w:lvl w:ilvl="7">
      <w:numFmt w:val="bullet"/>
      <w:lvlText w:val="•"/>
      <w:lvlJc w:val="left"/>
      <w:pPr>
        <w:ind w:left="7640" w:hanging="281"/>
      </w:pPr>
    </w:lvl>
    <w:lvl w:ilvl="8">
      <w:numFmt w:val="bullet"/>
      <w:lvlText w:val="•"/>
      <w:lvlJc w:val="left"/>
      <w:pPr>
        <w:ind w:left="8773" w:hanging="281"/>
      </w:pPr>
    </w:lvl>
  </w:abstractNum>
  <w:abstractNum w:abstractNumId="4" w15:restartNumberingAfterBreak="0">
    <w:nsid w:val="00000406"/>
    <w:multiLevelType w:val="multilevel"/>
    <w:tmpl w:val="00000889"/>
    <w:lvl w:ilvl="0">
      <w:start w:val="1"/>
      <w:numFmt w:val="upperLetter"/>
      <w:lvlText w:val="%1."/>
      <w:lvlJc w:val="left"/>
      <w:pPr>
        <w:ind w:left="578" w:hanging="461"/>
      </w:pPr>
      <w:rPr>
        <w:rFonts w:ascii="Roboto Light" w:hAnsi="Roboto Light" w:cs="Roboto Light"/>
        <w:b w:val="0"/>
        <w:bCs w:val="0"/>
        <w:color w:val="231F20"/>
        <w:spacing w:val="-8"/>
        <w:w w:val="96"/>
        <w:sz w:val="18"/>
        <w:szCs w:val="18"/>
      </w:rPr>
    </w:lvl>
    <w:lvl w:ilvl="1">
      <w:start w:val="1"/>
      <w:numFmt w:val="decimal"/>
      <w:lvlText w:val="%2."/>
      <w:lvlJc w:val="left"/>
      <w:pPr>
        <w:ind w:left="857" w:hanging="260"/>
      </w:pPr>
      <w:rPr>
        <w:rFonts w:ascii="Roboto Light" w:hAnsi="Roboto Light" w:cs="Roboto Light"/>
        <w:b w:val="0"/>
        <w:bCs w:val="0"/>
        <w:color w:val="231F20"/>
        <w:spacing w:val="-9"/>
        <w:w w:val="100"/>
        <w:sz w:val="18"/>
        <w:szCs w:val="18"/>
      </w:rPr>
    </w:lvl>
    <w:lvl w:ilvl="2">
      <w:numFmt w:val="bullet"/>
      <w:lvlText w:val="•"/>
      <w:lvlJc w:val="left"/>
      <w:pPr>
        <w:ind w:left="1991" w:hanging="260"/>
      </w:pPr>
    </w:lvl>
    <w:lvl w:ilvl="3">
      <w:numFmt w:val="bullet"/>
      <w:lvlText w:val="•"/>
      <w:lvlJc w:val="left"/>
      <w:pPr>
        <w:ind w:left="3122" w:hanging="260"/>
      </w:pPr>
    </w:lvl>
    <w:lvl w:ilvl="4">
      <w:numFmt w:val="bullet"/>
      <w:lvlText w:val="•"/>
      <w:lvlJc w:val="left"/>
      <w:pPr>
        <w:ind w:left="4253" w:hanging="260"/>
      </w:pPr>
    </w:lvl>
    <w:lvl w:ilvl="5">
      <w:numFmt w:val="bullet"/>
      <w:lvlText w:val="•"/>
      <w:lvlJc w:val="left"/>
      <w:pPr>
        <w:ind w:left="5384" w:hanging="260"/>
      </w:pPr>
    </w:lvl>
    <w:lvl w:ilvl="6">
      <w:numFmt w:val="bullet"/>
      <w:lvlText w:val="•"/>
      <w:lvlJc w:val="left"/>
      <w:pPr>
        <w:ind w:left="6515" w:hanging="260"/>
      </w:pPr>
    </w:lvl>
    <w:lvl w:ilvl="7">
      <w:numFmt w:val="bullet"/>
      <w:lvlText w:val="•"/>
      <w:lvlJc w:val="left"/>
      <w:pPr>
        <w:ind w:left="7646" w:hanging="260"/>
      </w:pPr>
    </w:lvl>
    <w:lvl w:ilvl="8">
      <w:numFmt w:val="bullet"/>
      <w:lvlText w:val="•"/>
      <w:lvlJc w:val="left"/>
      <w:pPr>
        <w:ind w:left="8777" w:hanging="260"/>
      </w:pPr>
    </w:lvl>
  </w:abstractNum>
  <w:abstractNum w:abstractNumId="5" w15:restartNumberingAfterBreak="0">
    <w:nsid w:val="00000407"/>
    <w:multiLevelType w:val="multilevel"/>
    <w:tmpl w:val="0000088A"/>
    <w:lvl w:ilvl="0">
      <w:start w:val="1"/>
      <w:numFmt w:val="upperLetter"/>
      <w:lvlText w:val="%1."/>
      <w:lvlJc w:val="left"/>
      <w:pPr>
        <w:ind w:left="578" w:hanging="461"/>
      </w:pPr>
      <w:rPr>
        <w:rFonts w:ascii="Roboto Light" w:hAnsi="Roboto Light" w:cs="Roboto Light"/>
        <w:b w:val="0"/>
        <w:bCs w:val="0"/>
        <w:color w:val="231F20"/>
        <w:spacing w:val="-4"/>
        <w:w w:val="100"/>
        <w:sz w:val="18"/>
        <w:szCs w:val="18"/>
      </w:rPr>
    </w:lvl>
    <w:lvl w:ilvl="1">
      <w:start w:val="1"/>
      <w:numFmt w:val="decimal"/>
      <w:lvlText w:val="%2."/>
      <w:lvlJc w:val="left"/>
      <w:pPr>
        <w:ind w:left="858" w:hanging="321"/>
      </w:pPr>
      <w:rPr>
        <w:rFonts w:ascii="Roboto Light" w:hAnsi="Roboto Light" w:cs="Roboto Light"/>
        <w:b w:val="0"/>
        <w:bCs w:val="0"/>
        <w:color w:val="231F20"/>
        <w:spacing w:val="-9"/>
        <w:w w:val="100"/>
        <w:sz w:val="18"/>
        <w:szCs w:val="18"/>
      </w:rPr>
    </w:lvl>
    <w:lvl w:ilvl="2">
      <w:numFmt w:val="bullet"/>
      <w:lvlText w:val="•"/>
      <w:lvlJc w:val="left"/>
      <w:pPr>
        <w:ind w:left="1991" w:hanging="321"/>
      </w:pPr>
    </w:lvl>
    <w:lvl w:ilvl="3">
      <w:numFmt w:val="bullet"/>
      <w:lvlText w:val="•"/>
      <w:lvlJc w:val="left"/>
      <w:pPr>
        <w:ind w:left="3122" w:hanging="321"/>
      </w:pPr>
    </w:lvl>
    <w:lvl w:ilvl="4">
      <w:numFmt w:val="bullet"/>
      <w:lvlText w:val="•"/>
      <w:lvlJc w:val="left"/>
      <w:pPr>
        <w:ind w:left="4253" w:hanging="321"/>
      </w:pPr>
    </w:lvl>
    <w:lvl w:ilvl="5">
      <w:numFmt w:val="bullet"/>
      <w:lvlText w:val="•"/>
      <w:lvlJc w:val="left"/>
      <w:pPr>
        <w:ind w:left="5384" w:hanging="321"/>
      </w:pPr>
    </w:lvl>
    <w:lvl w:ilvl="6">
      <w:numFmt w:val="bullet"/>
      <w:lvlText w:val="•"/>
      <w:lvlJc w:val="left"/>
      <w:pPr>
        <w:ind w:left="6515" w:hanging="321"/>
      </w:pPr>
    </w:lvl>
    <w:lvl w:ilvl="7">
      <w:numFmt w:val="bullet"/>
      <w:lvlText w:val="•"/>
      <w:lvlJc w:val="left"/>
      <w:pPr>
        <w:ind w:left="7646" w:hanging="321"/>
      </w:pPr>
    </w:lvl>
    <w:lvl w:ilvl="8">
      <w:numFmt w:val="bullet"/>
      <w:lvlText w:val="•"/>
      <w:lvlJc w:val="left"/>
      <w:pPr>
        <w:ind w:left="8777" w:hanging="321"/>
      </w:pPr>
    </w:lvl>
  </w:abstractNum>
  <w:abstractNum w:abstractNumId="6" w15:restartNumberingAfterBreak="0">
    <w:nsid w:val="00000408"/>
    <w:multiLevelType w:val="multilevel"/>
    <w:tmpl w:val="0000088B"/>
    <w:lvl w:ilvl="0">
      <w:start w:val="1"/>
      <w:numFmt w:val="upperLetter"/>
      <w:lvlText w:val="%1."/>
      <w:lvlJc w:val="left"/>
      <w:pPr>
        <w:ind w:left="578" w:hanging="461"/>
      </w:pPr>
      <w:rPr>
        <w:rFonts w:ascii="Roboto Light" w:hAnsi="Roboto Light" w:cs="Roboto Light"/>
        <w:b w:val="0"/>
        <w:bCs w:val="0"/>
        <w:color w:val="231F20"/>
        <w:spacing w:val="-5"/>
        <w:w w:val="100"/>
        <w:sz w:val="18"/>
        <w:szCs w:val="18"/>
      </w:rPr>
    </w:lvl>
    <w:lvl w:ilvl="1">
      <w:start w:val="1"/>
      <w:numFmt w:val="decimal"/>
      <w:lvlText w:val="%2."/>
      <w:lvlJc w:val="left"/>
      <w:pPr>
        <w:ind w:left="858" w:hanging="301"/>
      </w:pPr>
      <w:rPr>
        <w:rFonts w:ascii="Roboto Light" w:hAnsi="Roboto Light" w:cs="Roboto Light"/>
        <w:b w:val="0"/>
        <w:bCs w:val="0"/>
        <w:color w:val="231F20"/>
        <w:spacing w:val="-10"/>
        <w:w w:val="100"/>
        <w:sz w:val="18"/>
        <w:szCs w:val="18"/>
      </w:rPr>
    </w:lvl>
    <w:lvl w:ilvl="2">
      <w:numFmt w:val="bullet"/>
      <w:lvlText w:val="•"/>
      <w:lvlJc w:val="left"/>
      <w:pPr>
        <w:ind w:left="1991" w:hanging="301"/>
      </w:pPr>
    </w:lvl>
    <w:lvl w:ilvl="3">
      <w:numFmt w:val="bullet"/>
      <w:lvlText w:val="•"/>
      <w:lvlJc w:val="left"/>
      <w:pPr>
        <w:ind w:left="3122" w:hanging="301"/>
      </w:pPr>
    </w:lvl>
    <w:lvl w:ilvl="4">
      <w:numFmt w:val="bullet"/>
      <w:lvlText w:val="•"/>
      <w:lvlJc w:val="left"/>
      <w:pPr>
        <w:ind w:left="4253" w:hanging="301"/>
      </w:pPr>
    </w:lvl>
    <w:lvl w:ilvl="5">
      <w:numFmt w:val="bullet"/>
      <w:lvlText w:val="•"/>
      <w:lvlJc w:val="left"/>
      <w:pPr>
        <w:ind w:left="5384" w:hanging="301"/>
      </w:pPr>
    </w:lvl>
    <w:lvl w:ilvl="6">
      <w:numFmt w:val="bullet"/>
      <w:lvlText w:val="•"/>
      <w:lvlJc w:val="left"/>
      <w:pPr>
        <w:ind w:left="6515" w:hanging="301"/>
      </w:pPr>
    </w:lvl>
    <w:lvl w:ilvl="7">
      <w:numFmt w:val="bullet"/>
      <w:lvlText w:val="•"/>
      <w:lvlJc w:val="left"/>
      <w:pPr>
        <w:ind w:left="7646" w:hanging="301"/>
      </w:pPr>
    </w:lvl>
    <w:lvl w:ilvl="8">
      <w:numFmt w:val="bullet"/>
      <w:lvlText w:val="•"/>
      <w:lvlJc w:val="left"/>
      <w:pPr>
        <w:ind w:left="8777" w:hanging="301"/>
      </w:pPr>
    </w:lvl>
  </w:abstractNum>
  <w:abstractNum w:abstractNumId="7" w15:restartNumberingAfterBreak="0">
    <w:nsid w:val="00000409"/>
    <w:multiLevelType w:val="multilevel"/>
    <w:tmpl w:val="0000088C"/>
    <w:lvl w:ilvl="0">
      <w:start w:val="2"/>
      <w:numFmt w:val="decimal"/>
      <w:lvlText w:val="%1"/>
      <w:lvlJc w:val="left"/>
      <w:pPr>
        <w:ind w:left="577" w:hanging="460"/>
      </w:pPr>
      <w:rPr>
        <w:rFonts w:cs="Times New Roman"/>
      </w:rPr>
    </w:lvl>
    <w:lvl w:ilvl="1">
      <w:start w:val="1"/>
      <w:numFmt w:val="decimal"/>
      <w:lvlText w:val="%1.%2"/>
      <w:lvlJc w:val="left"/>
      <w:pPr>
        <w:ind w:left="577" w:hanging="460"/>
      </w:pPr>
      <w:rPr>
        <w:rFonts w:ascii="Roboto" w:hAnsi="Roboto" w:cs="Roboto"/>
        <w:b/>
        <w:bCs/>
        <w:color w:val="231F20"/>
        <w:spacing w:val="-14"/>
        <w:w w:val="100"/>
        <w:sz w:val="18"/>
        <w:szCs w:val="18"/>
      </w:rPr>
    </w:lvl>
    <w:lvl w:ilvl="2">
      <w:numFmt w:val="bullet"/>
      <w:lvlText w:val="•"/>
      <w:lvlJc w:val="left"/>
      <w:pPr>
        <w:ind w:left="2672" w:hanging="460"/>
      </w:pPr>
    </w:lvl>
    <w:lvl w:ilvl="3">
      <w:numFmt w:val="bullet"/>
      <w:lvlText w:val="•"/>
      <w:lvlJc w:val="left"/>
      <w:pPr>
        <w:ind w:left="3718" w:hanging="460"/>
      </w:pPr>
    </w:lvl>
    <w:lvl w:ilvl="4">
      <w:numFmt w:val="bullet"/>
      <w:lvlText w:val="•"/>
      <w:lvlJc w:val="left"/>
      <w:pPr>
        <w:ind w:left="4764" w:hanging="460"/>
      </w:pPr>
    </w:lvl>
    <w:lvl w:ilvl="5">
      <w:numFmt w:val="bullet"/>
      <w:lvlText w:val="•"/>
      <w:lvlJc w:val="left"/>
      <w:pPr>
        <w:ind w:left="5810" w:hanging="460"/>
      </w:pPr>
    </w:lvl>
    <w:lvl w:ilvl="6">
      <w:numFmt w:val="bullet"/>
      <w:lvlText w:val="•"/>
      <w:lvlJc w:val="left"/>
      <w:pPr>
        <w:ind w:left="6856" w:hanging="460"/>
      </w:pPr>
    </w:lvl>
    <w:lvl w:ilvl="7">
      <w:numFmt w:val="bullet"/>
      <w:lvlText w:val="•"/>
      <w:lvlJc w:val="left"/>
      <w:pPr>
        <w:ind w:left="7902" w:hanging="460"/>
      </w:pPr>
    </w:lvl>
    <w:lvl w:ilvl="8">
      <w:numFmt w:val="bullet"/>
      <w:lvlText w:val="•"/>
      <w:lvlJc w:val="left"/>
      <w:pPr>
        <w:ind w:left="8948" w:hanging="460"/>
      </w:pPr>
    </w:lvl>
  </w:abstractNum>
  <w:abstractNum w:abstractNumId="8" w15:restartNumberingAfterBreak="0">
    <w:nsid w:val="0000040A"/>
    <w:multiLevelType w:val="multilevel"/>
    <w:tmpl w:val="0000088D"/>
    <w:lvl w:ilvl="0">
      <w:start w:val="1"/>
      <w:numFmt w:val="upperLetter"/>
      <w:lvlText w:val="%1."/>
      <w:lvlJc w:val="left"/>
      <w:pPr>
        <w:ind w:left="578" w:hanging="461"/>
      </w:pPr>
      <w:rPr>
        <w:rFonts w:ascii="Roboto Light" w:hAnsi="Roboto Light" w:cs="Roboto Light"/>
        <w:b w:val="0"/>
        <w:bCs w:val="0"/>
        <w:color w:val="231F20"/>
        <w:spacing w:val="-1"/>
        <w:w w:val="100"/>
        <w:sz w:val="18"/>
        <w:szCs w:val="18"/>
      </w:rPr>
    </w:lvl>
    <w:lvl w:ilvl="1">
      <w:start w:val="1"/>
      <w:numFmt w:val="decimal"/>
      <w:lvlText w:val="%2."/>
      <w:lvlJc w:val="left"/>
      <w:pPr>
        <w:ind w:left="857" w:hanging="260"/>
      </w:pPr>
      <w:rPr>
        <w:rFonts w:ascii="Roboto Light" w:hAnsi="Roboto Light" w:cs="Roboto Light"/>
        <w:b w:val="0"/>
        <w:bCs w:val="0"/>
        <w:color w:val="231F20"/>
        <w:spacing w:val="-9"/>
        <w:w w:val="100"/>
        <w:sz w:val="18"/>
        <w:szCs w:val="18"/>
      </w:rPr>
    </w:lvl>
    <w:lvl w:ilvl="2">
      <w:start w:val="1"/>
      <w:numFmt w:val="lowerLetter"/>
      <w:lvlText w:val="%3."/>
      <w:lvlJc w:val="left"/>
      <w:pPr>
        <w:ind w:left="1220" w:hanging="400"/>
      </w:pPr>
      <w:rPr>
        <w:rFonts w:ascii="Roboto Light" w:hAnsi="Roboto Light" w:cs="Roboto Light"/>
        <w:b w:val="0"/>
        <w:bCs w:val="0"/>
        <w:color w:val="231F20"/>
        <w:spacing w:val="-5"/>
        <w:w w:val="100"/>
        <w:sz w:val="18"/>
        <w:szCs w:val="18"/>
      </w:rPr>
    </w:lvl>
    <w:lvl w:ilvl="3">
      <w:numFmt w:val="bullet"/>
      <w:lvlText w:val="•"/>
      <w:lvlJc w:val="left"/>
      <w:pPr>
        <w:ind w:left="880" w:hanging="400"/>
      </w:pPr>
    </w:lvl>
    <w:lvl w:ilvl="4">
      <w:numFmt w:val="bullet"/>
      <w:lvlText w:val="•"/>
      <w:lvlJc w:val="left"/>
      <w:pPr>
        <w:ind w:left="1220" w:hanging="400"/>
      </w:pPr>
    </w:lvl>
    <w:lvl w:ilvl="5">
      <w:numFmt w:val="bullet"/>
      <w:lvlText w:val="•"/>
      <w:lvlJc w:val="left"/>
      <w:pPr>
        <w:ind w:left="1240" w:hanging="400"/>
      </w:pPr>
    </w:lvl>
    <w:lvl w:ilvl="6">
      <w:numFmt w:val="bullet"/>
      <w:lvlText w:val="•"/>
      <w:lvlJc w:val="left"/>
      <w:pPr>
        <w:ind w:left="3200" w:hanging="400"/>
      </w:pPr>
    </w:lvl>
    <w:lvl w:ilvl="7">
      <w:numFmt w:val="bullet"/>
      <w:lvlText w:val="•"/>
      <w:lvlJc w:val="left"/>
      <w:pPr>
        <w:ind w:left="5160" w:hanging="400"/>
      </w:pPr>
    </w:lvl>
    <w:lvl w:ilvl="8">
      <w:numFmt w:val="bullet"/>
      <w:lvlText w:val="•"/>
      <w:lvlJc w:val="left"/>
      <w:pPr>
        <w:ind w:left="7120" w:hanging="400"/>
      </w:pPr>
    </w:lvl>
  </w:abstractNum>
  <w:abstractNum w:abstractNumId="9" w15:restartNumberingAfterBreak="0">
    <w:nsid w:val="0000040B"/>
    <w:multiLevelType w:val="multilevel"/>
    <w:tmpl w:val="0000088E"/>
    <w:lvl w:ilvl="0">
      <w:start w:val="1"/>
      <w:numFmt w:val="upperLetter"/>
      <w:lvlText w:val="%1."/>
      <w:lvlJc w:val="left"/>
      <w:pPr>
        <w:ind w:left="560" w:hanging="461"/>
      </w:pPr>
      <w:rPr>
        <w:rFonts w:ascii="Roboto Light" w:hAnsi="Roboto Light" w:cs="Roboto Light"/>
        <w:b w:val="0"/>
        <w:bCs w:val="0"/>
        <w:color w:val="231F20"/>
        <w:spacing w:val="-13"/>
        <w:w w:val="100"/>
        <w:sz w:val="18"/>
        <w:szCs w:val="18"/>
      </w:rPr>
    </w:lvl>
    <w:lvl w:ilvl="1">
      <w:start w:val="1"/>
      <w:numFmt w:val="decimal"/>
      <w:lvlText w:val="%2."/>
      <w:lvlJc w:val="left"/>
      <w:pPr>
        <w:ind w:left="860" w:hanging="341"/>
      </w:pPr>
      <w:rPr>
        <w:rFonts w:ascii="Roboto Light" w:hAnsi="Roboto Light" w:cs="Roboto Light"/>
        <w:b w:val="0"/>
        <w:bCs w:val="0"/>
        <w:color w:val="231F20"/>
        <w:spacing w:val="-14"/>
        <w:w w:val="100"/>
        <w:sz w:val="18"/>
        <w:szCs w:val="18"/>
      </w:rPr>
    </w:lvl>
    <w:lvl w:ilvl="2">
      <w:numFmt w:val="bullet"/>
      <w:lvlText w:val="•"/>
      <w:lvlJc w:val="left"/>
      <w:pPr>
        <w:ind w:left="880" w:hanging="341"/>
      </w:pPr>
    </w:lvl>
    <w:lvl w:ilvl="3">
      <w:numFmt w:val="bullet"/>
      <w:lvlText w:val="•"/>
      <w:lvlJc w:val="left"/>
      <w:pPr>
        <w:ind w:left="2150" w:hanging="341"/>
      </w:pPr>
    </w:lvl>
    <w:lvl w:ilvl="4">
      <w:numFmt w:val="bullet"/>
      <w:lvlText w:val="•"/>
      <w:lvlJc w:val="left"/>
      <w:pPr>
        <w:ind w:left="3420" w:hanging="341"/>
      </w:pPr>
    </w:lvl>
    <w:lvl w:ilvl="5">
      <w:numFmt w:val="bullet"/>
      <w:lvlText w:val="•"/>
      <w:lvlJc w:val="left"/>
      <w:pPr>
        <w:ind w:left="4690" w:hanging="341"/>
      </w:pPr>
    </w:lvl>
    <w:lvl w:ilvl="6">
      <w:numFmt w:val="bullet"/>
      <w:lvlText w:val="•"/>
      <w:lvlJc w:val="left"/>
      <w:pPr>
        <w:ind w:left="5960" w:hanging="341"/>
      </w:pPr>
    </w:lvl>
    <w:lvl w:ilvl="7">
      <w:numFmt w:val="bullet"/>
      <w:lvlText w:val="•"/>
      <w:lvlJc w:val="left"/>
      <w:pPr>
        <w:ind w:left="7230" w:hanging="341"/>
      </w:pPr>
    </w:lvl>
    <w:lvl w:ilvl="8">
      <w:numFmt w:val="bullet"/>
      <w:lvlText w:val="•"/>
      <w:lvlJc w:val="left"/>
      <w:pPr>
        <w:ind w:left="8500" w:hanging="341"/>
      </w:pPr>
    </w:lvl>
  </w:abstractNum>
  <w:abstractNum w:abstractNumId="10" w15:restartNumberingAfterBreak="0">
    <w:nsid w:val="0000040C"/>
    <w:multiLevelType w:val="multilevel"/>
    <w:tmpl w:val="0000088F"/>
    <w:lvl w:ilvl="0">
      <w:start w:val="1"/>
      <w:numFmt w:val="upperLetter"/>
      <w:lvlText w:val="%1."/>
      <w:lvlJc w:val="left"/>
      <w:pPr>
        <w:ind w:left="560" w:hanging="461"/>
      </w:pPr>
      <w:rPr>
        <w:rFonts w:ascii="Roboto Light" w:hAnsi="Roboto Light" w:cs="Roboto Light"/>
        <w:b w:val="0"/>
        <w:bCs w:val="0"/>
        <w:color w:val="231F20"/>
        <w:spacing w:val="-5"/>
        <w:w w:val="100"/>
        <w:sz w:val="18"/>
        <w:szCs w:val="18"/>
      </w:rPr>
    </w:lvl>
    <w:lvl w:ilvl="1">
      <w:start w:val="1"/>
      <w:numFmt w:val="decimal"/>
      <w:lvlText w:val="%2."/>
      <w:lvlJc w:val="left"/>
      <w:pPr>
        <w:ind w:left="860" w:hanging="281"/>
      </w:pPr>
      <w:rPr>
        <w:rFonts w:ascii="Roboto Light" w:hAnsi="Roboto Light" w:cs="Roboto Light"/>
        <w:b w:val="0"/>
        <w:bCs w:val="0"/>
        <w:color w:val="231F20"/>
        <w:spacing w:val="-9"/>
        <w:w w:val="100"/>
        <w:sz w:val="18"/>
        <w:szCs w:val="18"/>
      </w:rPr>
    </w:lvl>
    <w:lvl w:ilvl="2">
      <w:start w:val="1"/>
      <w:numFmt w:val="lowerLetter"/>
      <w:lvlText w:val="%3."/>
      <w:lvlJc w:val="left"/>
      <w:pPr>
        <w:ind w:left="1160" w:hanging="281"/>
      </w:pPr>
      <w:rPr>
        <w:rFonts w:ascii="Roboto Light" w:hAnsi="Roboto Light" w:cs="Roboto Light"/>
        <w:b w:val="0"/>
        <w:bCs w:val="0"/>
        <w:color w:val="231F20"/>
        <w:spacing w:val="-4"/>
        <w:w w:val="100"/>
        <w:sz w:val="18"/>
        <w:szCs w:val="18"/>
      </w:rPr>
    </w:lvl>
    <w:lvl w:ilvl="3">
      <w:numFmt w:val="bullet"/>
      <w:lvlText w:val="•"/>
      <w:lvlJc w:val="left"/>
      <w:pPr>
        <w:ind w:left="2395" w:hanging="281"/>
      </w:pPr>
    </w:lvl>
    <w:lvl w:ilvl="4">
      <w:numFmt w:val="bullet"/>
      <w:lvlText w:val="•"/>
      <w:lvlJc w:val="left"/>
      <w:pPr>
        <w:ind w:left="3630" w:hanging="281"/>
      </w:pPr>
    </w:lvl>
    <w:lvl w:ilvl="5">
      <w:numFmt w:val="bullet"/>
      <w:lvlText w:val="•"/>
      <w:lvlJc w:val="left"/>
      <w:pPr>
        <w:ind w:left="4865" w:hanging="281"/>
      </w:pPr>
    </w:lvl>
    <w:lvl w:ilvl="6">
      <w:numFmt w:val="bullet"/>
      <w:lvlText w:val="•"/>
      <w:lvlJc w:val="left"/>
      <w:pPr>
        <w:ind w:left="6100" w:hanging="281"/>
      </w:pPr>
    </w:lvl>
    <w:lvl w:ilvl="7">
      <w:numFmt w:val="bullet"/>
      <w:lvlText w:val="•"/>
      <w:lvlJc w:val="left"/>
      <w:pPr>
        <w:ind w:left="7335" w:hanging="281"/>
      </w:pPr>
    </w:lvl>
    <w:lvl w:ilvl="8">
      <w:numFmt w:val="bullet"/>
      <w:lvlText w:val="•"/>
      <w:lvlJc w:val="left"/>
      <w:pPr>
        <w:ind w:left="8570" w:hanging="281"/>
      </w:pPr>
    </w:lvl>
  </w:abstractNum>
  <w:abstractNum w:abstractNumId="11" w15:restartNumberingAfterBreak="0">
    <w:nsid w:val="0000040D"/>
    <w:multiLevelType w:val="multilevel"/>
    <w:tmpl w:val="00000890"/>
    <w:lvl w:ilvl="0">
      <w:start w:val="3"/>
      <w:numFmt w:val="decimal"/>
      <w:lvlText w:val="%1"/>
      <w:lvlJc w:val="left"/>
      <w:pPr>
        <w:ind w:left="578" w:hanging="461"/>
      </w:pPr>
      <w:rPr>
        <w:rFonts w:cs="Times New Roman"/>
      </w:rPr>
    </w:lvl>
    <w:lvl w:ilvl="1">
      <w:start w:val="1"/>
      <w:numFmt w:val="decimal"/>
      <w:lvlText w:val="%1.%2"/>
      <w:lvlJc w:val="left"/>
      <w:pPr>
        <w:ind w:left="578" w:hanging="461"/>
      </w:pPr>
      <w:rPr>
        <w:rFonts w:ascii="Roboto" w:hAnsi="Roboto" w:cs="Roboto"/>
        <w:b/>
        <w:bCs/>
        <w:color w:val="231F20"/>
        <w:spacing w:val="-14"/>
        <w:w w:val="100"/>
        <w:sz w:val="18"/>
        <w:szCs w:val="18"/>
      </w:rPr>
    </w:lvl>
    <w:lvl w:ilvl="2">
      <w:numFmt w:val="bullet"/>
      <w:lvlText w:val="•"/>
      <w:lvlJc w:val="left"/>
      <w:pPr>
        <w:ind w:left="2672" w:hanging="461"/>
      </w:pPr>
    </w:lvl>
    <w:lvl w:ilvl="3">
      <w:numFmt w:val="bullet"/>
      <w:lvlText w:val="•"/>
      <w:lvlJc w:val="left"/>
      <w:pPr>
        <w:ind w:left="3718" w:hanging="461"/>
      </w:pPr>
    </w:lvl>
    <w:lvl w:ilvl="4">
      <w:numFmt w:val="bullet"/>
      <w:lvlText w:val="•"/>
      <w:lvlJc w:val="left"/>
      <w:pPr>
        <w:ind w:left="4764" w:hanging="461"/>
      </w:pPr>
    </w:lvl>
    <w:lvl w:ilvl="5">
      <w:numFmt w:val="bullet"/>
      <w:lvlText w:val="•"/>
      <w:lvlJc w:val="left"/>
      <w:pPr>
        <w:ind w:left="5810" w:hanging="461"/>
      </w:pPr>
    </w:lvl>
    <w:lvl w:ilvl="6">
      <w:numFmt w:val="bullet"/>
      <w:lvlText w:val="•"/>
      <w:lvlJc w:val="left"/>
      <w:pPr>
        <w:ind w:left="6856" w:hanging="461"/>
      </w:pPr>
    </w:lvl>
    <w:lvl w:ilvl="7">
      <w:numFmt w:val="bullet"/>
      <w:lvlText w:val="•"/>
      <w:lvlJc w:val="left"/>
      <w:pPr>
        <w:ind w:left="7902" w:hanging="461"/>
      </w:pPr>
    </w:lvl>
    <w:lvl w:ilvl="8">
      <w:numFmt w:val="bullet"/>
      <w:lvlText w:val="•"/>
      <w:lvlJc w:val="left"/>
      <w:pPr>
        <w:ind w:left="8948" w:hanging="461"/>
      </w:pPr>
    </w:lvl>
  </w:abstractNum>
  <w:abstractNum w:abstractNumId="12" w15:restartNumberingAfterBreak="0">
    <w:nsid w:val="0000040E"/>
    <w:multiLevelType w:val="multilevel"/>
    <w:tmpl w:val="00000891"/>
    <w:lvl w:ilvl="0">
      <w:start w:val="1"/>
      <w:numFmt w:val="upperLetter"/>
      <w:lvlText w:val="%1."/>
      <w:lvlJc w:val="left"/>
      <w:pPr>
        <w:ind w:left="578" w:hanging="461"/>
      </w:pPr>
      <w:rPr>
        <w:rFonts w:ascii="Roboto Light" w:hAnsi="Roboto Light" w:cs="Roboto Light"/>
        <w:b w:val="0"/>
        <w:bCs w:val="0"/>
        <w:color w:val="231F20"/>
        <w:spacing w:val="-5"/>
        <w:w w:val="100"/>
        <w:sz w:val="18"/>
        <w:szCs w:val="18"/>
      </w:rPr>
    </w:lvl>
    <w:lvl w:ilvl="1">
      <w:numFmt w:val="bullet"/>
      <w:lvlText w:val="•"/>
      <w:lvlJc w:val="left"/>
      <w:pPr>
        <w:ind w:left="1626" w:hanging="461"/>
      </w:pPr>
    </w:lvl>
    <w:lvl w:ilvl="2">
      <w:numFmt w:val="bullet"/>
      <w:lvlText w:val="•"/>
      <w:lvlJc w:val="left"/>
      <w:pPr>
        <w:ind w:left="2672" w:hanging="461"/>
      </w:pPr>
    </w:lvl>
    <w:lvl w:ilvl="3">
      <w:numFmt w:val="bullet"/>
      <w:lvlText w:val="•"/>
      <w:lvlJc w:val="left"/>
      <w:pPr>
        <w:ind w:left="3718" w:hanging="461"/>
      </w:pPr>
    </w:lvl>
    <w:lvl w:ilvl="4">
      <w:numFmt w:val="bullet"/>
      <w:lvlText w:val="•"/>
      <w:lvlJc w:val="left"/>
      <w:pPr>
        <w:ind w:left="4764" w:hanging="461"/>
      </w:pPr>
    </w:lvl>
    <w:lvl w:ilvl="5">
      <w:numFmt w:val="bullet"/>
      <w:lvlText w:val="•"/>
      <w:lvlJc w:val="left"/>
      <w:pPr>
        <w:ind w:left="5810" w:hanging="461"/>
      </w:pPr>
    </w:lvl>
    <w:lvl w:ilvl="6">
      <w:numFmt w:val="bullet"/>
      <w:lvlText w:val="•"/>
      <w:lvlJc w:val="left"/>
      <w:pPr>
        <w:ind w:left="6856" w:hanging="461"/>
      </w:pPr>
    </w:lvl>
    <w:lvl w:ilvl="7">
      <w:numFmt w:val="bullet"/>
      <w:lvlText w:val="•"/>
      <w:lvlJc w:val="left"/>
      <w:pPr>
        <w:ind w:left="7902" w:hanging="461"/>
      </w:pPr>
    </w:lvl>
    <w:lvl w:ilvl="8">
      <w:numFmt w:val="bullet"/>
      <w:lvlText w:val="•"/>
      <w:lvlJc w:val="left"/>
      <w:pPr>
        <w:ind w:left="8948" w:hanging="461"/>
      </w:pPr>
    </w:lvl>
  </w:abstractNum>
  <w:abstractNum w:abstractNumId="13" w15:restartNumberingAfterBreak="0">
    <w:nsid w:val="0000040F"/>
    <w:multiLevelType w:val="multilevel"/>
    <w:tmpl w:val="00000892"/>
    <w:lvl w:ilvl="0">
      <w:start w:val="1"/>
      <w:numFmt w:val="upperLetter"/>
      <w:lvlText w:val="%1."/>
      <w:lvlJc w:val="left"/>
      <w:pPr>
        <w:ind w:left="578" w:hanging="461"/>
      </w:pPr>
      <w:rPr>
        <w:rFonts w:ascii="Roboto Light" w:hAnsi="Roboto Light" w:cs="Roboto Light"/>
        <w:b w:val="0"/>
        <w:bCs w:val="0"/>
        <w:color w:val="231F20"/>
        <w:spacing w:val="-7"/>
        <w:w w:val="100"/>
        <w:sz w:val="18"/>
        <w:szCs w:val="18"/>
      </w:rPr>
    </w:lvl>
    <w:lvl w:ilvl="1">
      <w:numFmt w:val="bullet"/>
      <w:lvlText w:val="•"/>
      <w:lvlJc w:val="left"/>
      <w:pPr>
        <w:ind w:left="1626" w:hanging="461"/>
      </w:pPr>
    </w:lvl>
    <w:lvl w:ilvl="2">
      <w:numFmt w:val="bullet"/>
      <w:lvlText w:val="•"/>
      <w:lvlJc w:val="left"/>
      <w:pPr>
        <w:ind w:left="2672" w:hanging="461"/>
      </w:pPr>
    </w:lvl>
    <w:lvl w:ilvl="3">
      <w:numFmt w:val="bullet"/>
      <w:lvlText w:val="•"/>
      <w:lvlJc w:val="left"/>
      <w:pPr>
        <w:ind w:left="3718" w:hanging="461"/>
      </w:pPr>
    </w:lvl>
    <w:lvl w:ilvl="4">
      <w:numFmt w:val="bullet"/>
      <w:lvlText w:val="•"/>
      <w:lvlJc w:val="left"/>
      <w:pPr>
        <w:ind w:left="4764" w:hanging="461"/>
      </w:pPr>
    </w:lvl>
    <w:lvl w:ilvl="5">
      <w:numFmt w:val="bullet"/>
      <w:lvlText w:val="•"/>
      <w:lvlJc w:val="left"/>
      <w:pPr>
        <w:ind w:left="5810" w:hanging="461"/>
      </w:pPr>
    </w:lvl>
    <w:lvl w:ilvl="6">
      <w:numFmt w:val="bullet"/>
      <w:lvlText w:val="•"/>
      <w:lvlJc w:val="left"/>
      <w:pPr>
        <w:ind w:left="6856" w:hanging="461"/>
      </w:pPr>
    </w:lvl>
    <w:lvl w:ilvl="7">
      <w:numFmt w:val="bullet"/>
      <w:lvlText w:val="•"/>
      <w:lvlJc w:val="left"/>
      <w:pPr>
        <w:ind w:left="7902" w:hanging="461"/>
      </w:pPr>
    </w:lvl>
    <w:lvl w:ilvl="8">
      <w:numFmt w:val="bullet"/>
      <w:lvlText w:val="•"/>
      <w:lvlJc w:val="left"/>
      <w:pPr>
        <w:ind w:left="8948" w:hanging="461"/>
      </w:pPr>
    </w:lvl>
  </w:abstractNum>
  <w:abstractNum w:abstractNumId="14" w15:restartNumberingAfterBreak="0">
    <w:nsid w:val="00000410"/>
    <w:multiLevelType w:val="multilevel"/>
    <w:tmpl w:val="00000893"/>
    <w:lvl w:ilvl="0">
      <w:start w:val="1"/>
      <w:numFmt w:val="upperLetter"/>
      <w:lvlText w:val="%1."/>
      <w:lvlJc w:val="left"/>
      <w:pPr>
        <w:ind w:left="578" w:hanging="461"/>
      </w:pPr>
      <w:rPr>
        <w:rFonts w:ascii="Roboto Light" w:hAnsi="Roboto Light" w:cs="Roboto Light"/>
        <w:b w:val="0"/>
        <w:bCs w:val="0"/>
        <w:color w:val="231F20"/>
        <w:spacing w:val="-5"/>
        <w:w w:val="100"/>
        <w:sz w:val="18"/>
        <w:szCs w:val="18"/>
      </w:rPr>
    </w:lvl>
    <w:lvl w:ilvl="1">
      <w:start w:val="1"/>
      <w:numFmt w:val="decimal"/>
      <w:lvlText w:val="%2."/>
      <w:lvlJc w:val="left"/>
      <w:pPr>
        <w:ind w:left="837" w:hanging="260"/>
      </w:pPr>
      <w:rPr>
        <w:rFonts w:ascii="Roboto Light" w:hAnsi="Roboto Light" w:cs="Roboto Light"/>
        <w:b w:val="0"/>
        <w:bCs w:val="0"/>
        <w:color w:val="231F20"/>
        <w:spacing w:val="-9"/>
        <w:w w:val="100"/>
        <w:sz w:val="18"/>
        <w:szCs w:val="18"/>
      </w:rPr>
    </w:lvl>
    <w:lvl w:ilvl="2">
      <w:start w:val="1"/>
      <w:numFmt w:val="lowerLetter"/>
      <w:lvlText w:val="%3."/>
      <w:lvlJc w:val="left"/>
      <w:pPr>
        <w:ind w:left="1118" w:hanging="321"/>
      </w:pPr>
      <w:rPr>
        <w:rFonts w:ascii="Roboto Light" w:hAnsi="Roboto Light" w:cs="Roboto Light"/>
        <w:b w:val="0"/>
        <w:bCs w:val="0"/>
        <w:color w:val="231F20"/>
        <w:spacing w:val="-4"/>
        <w:w w:val="100"/>
        <w:sz w:val="18"/>
        <w:szCs w:val="18"/>
      </w:rPr>
    </w:lvl>
    <w:lvl w:ilvl="3">
      <w:numFmt w:val="bullet"/>
      <w:lvlText w:val="•"/>
      <w:lvlJc w:val="left"/>
      <w:pPr>
        <w:ind w:left="1120" w:hanging="321"/>
      </w:pPr>
    </w:lvl>
    <w:lvl w:ilvl="4">
      <w:numFmt w:val="bullet"/>
      <w:lvlText w:val="•"/>
      <w:lvlJc w:val="left"/>
      <w:pPr>
        <w:ind w:left="2537" w:hanging="321"/>
      </w:pPr>
    </w:lvl>
    <w:lvl w:ilvl="5">
      <w:numFmt w:val="bullet"/>
      <w:lvlText w:val="•"/>
      <w:lvlJc w:val="left"/>
      <w:pPr>
        <w:ind w:left="3954" w:hanging="321"/>
      </w:pPr>
    </w:lvl>
    <w:lvl w:ilvl="6">
      <w:numFmt w:val="bullet"/>
      <w:lvlText w:val="•"/>
      <w:lvlJc w:val="left"/>
      <w:pPr>
        <w:ind w:left="5371" w:hanging="321"/>
      </w:pPr>
    </w:lvl>
    <w:lvl w:ilvl="7">
      <w:numFmt w:val="bullet"/>
      <w:lvlText w:val="•"/>
      <w:lvlJc w:val="left"/>
      <w:pPr>
        <w:ind w:left="6788" w:hanging="321"/>
      </w:pPr>
    </w:lvl>
    <w:lvl w:ilvl="8">
      <w:numFmt w:val="bullet"/>
      <w:lvlText w:val="•"/>
      <w:lvlJc w:val="left"/>
      <w:pPr>
        <w:ind w:left="8205" w:hanging="321"/>
      </w:pPr>
    </w:lvl>
  </w:abstractNum>
  <w:abstractNum w:abstractNumId="15" w15:restartNumberingAfterBreak="0">
    <w:nsid w:val="00000411"/>
    <w:multiLevelType w:val="multilevel"/>
    <w:tmpl w:val="00000894"/>
    <w:lvl w:ilvl="0">
      <w:start w:val="1"/>
      <w:numFmt w:val="upperLetter"/>
      <w:lvlText w:val="%1."/>
      <w:lvlJc w:val="left"/>
      <w:pPr>
        <w:ind w:left="580" w:hanging="461"/>
      </w:pPr>
      <w:rPr>
        <w:rFonts w:ascii="Roboto Light" w:hAnsi="Roboto Light" w:cs="Roboto Light"/>
        <w:b w:val="0"/>
        <w:bCs w:val="0"/>
        <w:color w:val="231F20"/>
        <w:spacing w:val="-9"/>
        <w:w w:val="100"/>
        <w:sz w:val="18"/>
        <w:szCs w:val="18"/>
      </w:rPr>
    </w:lvl>
    <w:lvl w:ilvl="1">
      <w:numFmt w:val="bullet"/>
      <w:lvlText w:val="•"/>
      <w:lvlJc w:val="left"/>
      <w:pPr>
        <w:ind w:left="1626" w:hanging="461"/>
      </w:pPr>
    </w:lvl>
    <w:lvl w:ilvl="2">
      <w:numFmt w:val="bullet"/>
      <w:lvlText w:val="•"/>
      <w:lvlJc w:val="left"/>
      <w:pPr>
        <w:ind w:left="2672" w:hanging="461"/>
      </w:pPr>
    </w:lvl>
    <w:lvl w:ilvl="3">
      <w:numFmt w:val="bullet"/>
      <w:lvlText w:val="•"/>
      <w:lvlJc w:val="left"/>
      <w:pPr>
        <w:ind w:left="3718" w:hanging="461"/>
      </w:pPr>
    </w:lvl>
    <w:lvl w:ilvl="4">
      <w:numFmt w:val="bullet"/>
      <w:lvlText w:val="•"/>
      <w:lvlJc w:val="left"/>
      <w:pPr>
        <w:ind w:left="4764" w:hanging="461"/>
      </w:pPr>
    </w:lvl>
    <w:lvl w:ilvl="5">
      <w:numFmt w:val="bullet"/>
      <w:lvlText w:val="•"/>
      <w:lvlJc w:val="left"/>
      <w:pPr>
        <w:ind w:left="5810" w:hanging="461"/>
      </w:pPr>
    </w:lvl>
    <w:lvl w:ilvl="6">
      <w:numFmt w:val="bullet"/>
      <w:lvlText w:val="•"/>
      <w:lvlJc w:val="left"/>
      <w:pPr>
        <w:ind w:left="6856" w:hanging="461"/>
      </w:pPr>
    </w:lvl>
    <w:lvl w:ilvl="7">
      <w:numFmt w:val="bullet"/>
      <w:lvlText w:val="•"/>
      <w:lvlJc w:val="left"/>
      <w:pPr>
        <w:ind w:left="7902" w:hanging="461"/>
      </w:pPr>
    </w:lvl>
    <w:lvl w:ilvl="8">
      <w:numFmt w:val="bullet"/>
      <w:lvlText w:val="•"/>
      <w:lvlJc w:val="left"/>
      <w:pPr>
        <w:ind w:left="8948" w:hanging="461"/>
      </w:pPr>
    </w:lvl>
  </w:abstractNum>
  <w:abstractNum w:abstractNumId="16" w15:restartNumberingAfterBreak="0">
    <w:nsid w:val="00000412"/>
    <w:multiLevelType w:val="multilevel"/>
    <w:tmpl w:val="00000895"/>
    <w:lvl w:ilvl="0">
      <w:start w:val="1"/>
      <w:numFmt w:val="upperLetter"/>
      <w:lvlText w:val="%1."/>
      <w:lvlJc w:val="left"/>
      <w:pPr>
        <w:ind w:left="580" w:hanging="461"/>
      </w:pPr>
      <w:rPr>
        <w:rFonts w:ascii="Roboto Light" w:hAnsi="Roboto Light" w:cs="Roboto Light"/>
        <w:b w:val="0"/>
        <w:bCs w:val="0"/>
        <w:color w:val="231F20"/>
        <w:spacing w:val="-9"/>
        <w:w w:val="100"/>
        <w:sz w:val="18"/>
        <w:szCs w:val="18"/>
      </w:rPr>
    </w:lvl>
    <w:lvl w:ilvl="1">
      <w:numFmt w:val="bullet"/>
      <w:lvlText w:val="•"/>
      <w:lvlJc w:val="left"/>
      <w:pPr>
        <w:ind w:left="1626" w:hanging="461"/>
      </w:pPr>
    </w:lvl>
    <w:lvl w:ilvl="2">
      <w:numFmt w:val="bullet"/>
      <w:lvlText w:val="•"/>
      <w:lvlJc w:val="left"/>
      <w:pPr>
        <w:ind w:left="2672" w:hanging="461"/>
      </w:pPr>
    </w:lvl>
    <w:lvl w:ilvl="3">
      <w:numFmt w:val="bullet"/>
      <w:lvlText w:val="•"/>
      <w:lvlJc w:val="left"/>
      <w:pPr>
        <w:ind w:left="3718" w:hanging="461"/>
      </w:pPr>
    </w:lvl>
    <w:lvl w:ilvl="4">
      <w:numFmt w:val="bullet"/>
      <w:lvlText w:val="•"/>
      <w:lvlJc w:val="left"/>
      <w:pPr>
        <w:ind w:left="4764" w:hanging="461"/>
      </w:pPr>
    </w:lvl>
    <w:lvl w:ilvl="5">
      <w:numFmt w:val="bullet"/>
      <w:lvlText w:val="•"/>
      <w:lvlJc w:val="left"/>
      <w:pPr>
        <w:ind w:left="5810" w:hanging="461"/>
      </w:pPr>
    </w:lvl>
    <w:lvl w:ilvl="6">
      <w:numFmt w:val="bullet"/>
      <w:lvlText w:val="•"/>
      <w:lvlJc w:val="left"/>
      <w:pPr>
        <w:ind w:left="6856" w:hanging="461"/>
      </w:pPr>
    </w:lvl>
    <w:lvl w:ilvl="7">
      <w:numFmt w:val="bullet"/>
      <w:lvlText w:val="•"/>
      <w:lvlJc w:val="left"/>
      <w:pPr>
        <w:ind w:left="7902" w:hanging="461"/>
      </w:pPr>
    </w:lvl>
    <w:lvl w:ilvl="8">
      <w:numFmt w:val="bullet"/>
      <w:lvlText w:val="•"/>
      <w:lvlJc w:val="left"/>
      <w:pPr>
        <w:ind w:left="8948" w:hanging="461"/>
      </w:p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B729D"/>
    <w:rsid w:val="001C3653"/>
    <w:rsid w:val="00295AC9"/>
    <w:rsid w:val="00BB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efaultImageDpi w14:val="0"/>
  <w15:docId w15:val="{5CFAC24B-7ECF-42C1-A493-7434C583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Roboto Light" w:hAnsi="Roboto Light" w:cs="Roboto Light"/>
    </w:rPr>
  </w:style>
  <w:style w:type="paragraph" w:styleId="Heading1">
    <w:name w:val="heading 1"/>
    <w:basedOn w:val="Normal"/>
    <w:next w:val="Normal"/>
    <w:link w:val="Heading1Char"/>
    <w:uiPriority w:val="1"/>
    <w:qFormat/>
    <w:pPr>
      <w:spacing w:before="14"/>
      <w:ind w:left="20"/>
      <w:outlineLvl w:val="0"/>
    </w:pPr>
    <w:rPr>
      <w:rFonts w:ascii="Roboto" w:hAnsi="Roboto" w:cs="Roboto"/>
      <w:b/>
      <w:bCs/>
      <w:sz w:val="24"/>
      <w:szCs w:val="24"/>
    </w:rPr>
  </w:style>
  <w:style w:type="paragraph" w:styleId="Heading2">
    <w:name w:val="heading 2"/>
    <w:basedOn w:val="Normal"/>
    <w:next w:val="Normal"/>
    <w:link w:val="Heading2Char"/>
    <w:uiPriority w:val="1"/>
    <w:qFormat/>
    <w:pPr>
      <w:ind w:left="578" w:hanging="461"/>
      <w:outlineLvl w:val="1"/>
    </w:pPr>
    <w:rPr>
      <w:rFonts w:ascii="Roboto" w:hAnsi="Roboto" w:cs="Robot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24"/>
    </w:pPr>
    <w:rPr>
      <w:sz w:val="18"/>
      <w:szCs w:val="18"/>
    </w:rPr>
  </w:style>
  <w:style w:type="character" w:customStyle="1" w:styleId="BodyTextChar">
    <w:name w:val="Body Text Char"/>
    <w:basedOn w:val="DefaultParagraphFont"/>
    <w:link w:val="BodyText"/>
    <w:uiPriority w:val="99"/>
    <w:semiHidden/>
    <w:locked/>
    <w:rPr>
      <w:rFonts w:ascii="Roboto Light" w:hAnsi="Roboto Light" w:cs="Roboto Light"/>
    </w:rPr>
  </w:style>
  <w:style w:type="paragraph" w:styleId="ListParagraph">
    <w:name w:val="List Paragraph"/>
    <w:basedOn w:val="Normal"/>
    <w:uiPriority w:val="1"/>
    <w:qFormat/>
    <w:pPr>
      <w:spacing w:before="24"/>
      <w:ind w:left="578" w:hanging="4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twinsulation.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protocorporatio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owenscorning.com/" TargetMode="External"/><Relationship Id="rId14" Type="http://schemas.openxmlformats.org/officeDocument/2006/relationships/hyperlink" Target="http://www.itwinsulation.com/"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AudiencesTaxHTField0 xmlns="338b9ae2-514f-4731-aebb-b673b578e8e0">
      <Terms xmlns="http://schemas.microsoft.com/office/infopath/2007/PartnerControls"/>
    </Audiences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Info xmlns="http://schemas.microsoft.com/office/infopath/2007/PartnerControls">
          <TermName xmlns="http://schemas.microsoft.com/office/infopath/2007/PartnerControls">hvac</TermName>
          <TermId xmlns="http://schemas.microsoft.com/office/infopath/2007/PartnerControls">70ebcbd0-5f24-4153-99ae-52c73e4f7137</TermId>
        </TermInfo>
        <TermInfo xmlns="http://schemas.microsoft.com/office/infopath/2007/PartnerControls">
          <TermName xmlns="http://schemas.microsoft.com/office/infopath/2007/PartnerControls">pipe</TermName>
          <TermId xmlns="http://schemas.microsoft.com/office/infopath/2007/PartnerControls">94510bf9-aed7-471c-9341-86e8c8aaa27d</TermId>
        </TermInfo>
        <TermInfo xmlns="http://schemas.microsoft.com/office/infopath/2007/PartnerControls">
          <TermName xmlns="http://schemas.microsoft.com/office/infopath/2007/PartnerControls">SSL II</TermName>
          <TermId xmlns="http://schemas.microsoft.com/office/infopath/2007/PartnerControls">03fe6117-62a5-403a-9134-1a27691a0ba4</TermId>
        </TermInfo>
        <TermInfo xmlns="http://schemas.microsoft.com/office/infopath/2007/PartnerControls">
          <TermName xmlns="http://schemas.microsoft.com/office/infopath/2007/PartnerControls">ASJ Max</TermName>
          <TermId xmlns="http://schemas.microsoft.com/office/infopath/2007/PartnerControls">45183c9d-1e2a-4fee-bc6a-ff40be280e10</TermId>
        </TermInfo>
        <TermInfo xmlns="http://schemas.microsoft.com/office/infopath/2007/PartnerControls">
          <TermName xmlns="http://schemas.microsoft.com/office/infopath/2007/PartnerControls">piping</TermName>
          <TermId xmlns="http://schemas.microsoft.com/office/infopath/2007/PartnerControls">3a8d0b1e-72b6-4098-b3f3-70622cfaf4d4</TermId>
        </TermInfo>
        <TermInfo xmlns="http://schemas.microsoft.com/office/infopath/2007/PartnerControls">
          <TermName xmlns="http://schemas.microsoft.com/office/infopath/2007/PartnerControls">guide spec</TermName>
          <TermId xmlns="http://schemas.microsoft.com/office/infopath/2007/PartnerControls">9507af2f-4a37-4cc5-b3cc-2ef35a5468a2</TermId>
        </TermInfo>
        <TermInfo xmlns="http://schemas.microsoft.com/office/infopath/2007/PartnerControls">
          <TermName xmlns="http://schemas.microsoft.com/office/infopath/2007/PartnerControls">guide specification</TermName>
          <TermId xmlns="http://schemas.microsoft.com/office/infopath/2007/PartnerControls">dd66c4d7-2c92-47ef-8f3c-b55698145fbb</TermId>
        </TermInfo>
        <TermInfo xmlns="http://schemas.microsoft.com/office/infopath/2007/PartnerControls">
          <TermName xmlns="http://schemas.microsoft.com/office/infopath/2007/PartnerControls">master specification</TermName>
          <TermId xmlns="http://schemas.microsoft.com/office/infopath/2007/PartnerControls">166d11ce-6650-42c7-83ad-8915db1ad09e</TermId>
        </TermInfo>
        <TermInfo xmlns="http://schemas.microsoft.com/office/infopath/2007/PartnerControls">
          <TermName xmlns="http://schemas.microsoft.com/office/infopath/2007/PartnerControls">fiberglass</TermName>
          <TermId xmlns="http://schemas.microsoft.com/office/infopath/2007/PartnerControls">b68bbe9d-cf3d-44a4-866f-041dc451ba21</TermId>
        </TermInfo>
        <TermInfo xmlns="http://schemas.microsoft.com/office/infopath/2007/PartnerControls">
          <TermName xmlns="http://schemas.microsoft.com/office/infopath/2007/PartnerControls">insulation</TermName>
          <TermId xmlns="http://schemas.microsoft.com/office/infopath/2007/PartnerControls">730be0b7-bd72-4c68-bdf3-e3ef4e9de584</TermId>
        </TermInfo>
        <TermInfo xmlns="http://schemas.microsoft.com/office/infopath/2007/PartnerControls">
          <TermName xmlns="http://schemas.microsoft.com/office/infopath/2007/PartnerControls">Pipe Insulation</TermName>
          <TermId xmlns="http://schemas.microsoft.com/office/infopath/2007/PartnerControls">1db71b50-2ab5-42f2-b396-12afa0432b6c</TermId>
        </TermInfo>
        <TermInfo xmlns="http://schemas.microsoft.com/office/infopath/2007/PartnerControls">
          <TermName xmlns="http://schemas.microsoft.com/office/infopath/2007/PartnerControls">no wrap</TermName>
          <TermId xmlns="http://schemas.microsoft.com/office/infopath/2007/PartnerControls">3e94fe68-9287-4c46-a7ac-65f434c25362</TermId>
        </TermInfo>
        <TermInfo xmlns="http://schemas.microsoft.com/office/infopath/2007/PartnerControls">
          <TermName xmlns="http://schemas.microsoft.com/office/infopath/2007/PartnerControls">flexwrap</TermName>
          <TermId xmlns="http://schemas.microsoft.com/office/infopath/2007/PartnerControls">39e5e247-bf0b-4f27-9d78-860902610ea2</TermId>
        </TermInfo>
        <TermInfo xmlns="http://schemas.microsoft.com/office/infopath/2007/PartnerControls">
          <TermName xmlns="http://schemas.microsoft.com/office/infopath/2007/PartnerControls">pipe and tank</TermName>
          <TermId xmlns="http://schemas.microsoft.com/office/infopath/2007/PartnerControls">acff510c-1e4b-4bb0-8331-6e5c1ff4971d</TermId>
        </TermInfo>
        <TermInfo xmlns="http://schemas.microsoft.com/office/infopath/2007/PartnerControls">
          <TermName xmlns="http://schemas.microsoft.com/office/infopath/2007/PartnerControls">Owens Corning</TermName>
          <TermId xmlns="http://schemas.microsoft.com/office/infopath/2007/PartnerControls">09e1fec8-66db-4d42-bb42-d92bdbdf488c</TermId>
        </TermInfo>
        <TermInfo xmlns="http://schemas.microsoft.com/office/infopath/2007/PartnerControls">
          <TermName xmlns="http://schemas.microsoft.com/office/infopath/2007/PartnerControls">positive closure</TermName>
          <TermId xmlns="http://schemas.microsoft.com/office/infopath/2007/PartnerControls">6308c9e5-d20d-4ea0-853f-53c6562260de</TermId>
        </TermInfo>
        <TermInfo xmlns="http://schemas.microsoft.com/office/infopath/2007/PartnerControls">
          <TermName xmlns="http://schemas.microsoft.com/office/infopath/2007/PartnerControls">22 07 19</TermName>
          <TermId xmlns="http://schemas.microsoft.com/office/infopath/2007/PartnerControls">0ef9d103-61ef-40fb-8133-642811b46ef2</TermId>
        </TermInfo>
      </Terms>
    </DMSKeywordsTaxHTField0>
    <KITRefPubId xmlns="338b9ae2-514f-4731-aebb-b673b578e8e0" xsi:nil="true"/>
    <Stage xmlns="c113be2e-d717-4248-9c80-2a0db45c5d3a">Final</Stage>
    <DocumentSetDescription xmlns="http://schemas.microsoft.com/sharepoint/v3">HVAC Piping  Fiberglas (22 07 19) Guide Specification</DocumentSetDescription>
    <_dlc_DocId xmlns="bf16e001-6e0a-41f6-b7fc-f0cc296fee81">38c1ce53-67f4-4dcc-a822-92fada80c7fd</_dlc_DocId>
    <Publish_x0020_Date xmlns="c113be2e-d717-4248-9c80-2a0db45c5d3a" xsi:nil="true"/>
    <PublishableLocations xmlns="c113be2e-d717-4248-9c80-2a0db45c5d3a">
      <Value>2</Value>
    </PublishableLocations>
    <ThumbnailURL xmlns="c113be2e-d717-4248-9c80-2a0db45c5d3a">
      <Url>http://whqv8501/DMS Project Thumbnails/Thumbnail_10019399.jpg</Url>
      <Description>http://whqv8501/DMS Project Thumbnails/Thumbnail_10019399.jpg</Description>
    </ThumbnailURL>
    <TaxCatchAll xmlns="c113be2e-d717-4248-9c80-2a0db45c5d3a">
      <Value>5921</Value>
      <Value>3381</Value>
      <Value>4508</Value>
      <Value>3491</Value>
      <Value>4972</Value>
      <Value>1019</Value>
      <Value>736</Value>
      <Value>5386</Value>
      <Value>5382</Value>
      <Value>1950</Value>
      <Value>5145</Value>
      <Value>1523</Value>
      <Value>1945</Value>
      <Value>5751</Value>
      <Value>3303</Value>
      <Value>5442</Value>
      <Value>2264</Value>
      <Value>5929</Value>
      <Value>5928</Value>
      <Value>5926</Value>
      <Value>5925</Value>
      <Value>5452</Value>
    </TaxCatchAll>
    <PublishOrNot xmlns="c113be2e-d717-4248-9c80-2a0db45c5d3a">true</PublishOrNot>
    <View_x0020_Comments xmlns="c113be2e-d717-4248-9c80-2a0db45c5d3a">
      <Url xsi:nil="true"/>
      <Description xsi:nil="true"/>
    </View_x0020_Comments>
    <CurrentProjectUrl xmlns="c113be2e-d717-4248-9c80-2a0db45c5d3a">
      <Url>http://whqv8501/BMGMarketing/My Projects/HVAC Piping  Fiberglas (22 07 19) Guide Specification</Url>
      <Description>http://whqv8501/BMGMarketing/My Projects/HVAC Piping  Fiberglas (22 07 19) Guide Specification</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Project_x0020_URL xmlns="c113be2e-d717-4248-9c80-2a0db45c5d3a">
      <Url xsi:nil="true"/>
      <Description xsi:nil="true"/>
    </Project_x0020_URL>
    <Target_x0020_Audiences xmlns="338b9ae2-514f-4731-aebb-b673b578e8e0" xsi:nil="true"/>
    <ProjectLanguageTaxHTField0 xmlns="c113be2e-d717-4248-9c80-2a0db45c5d3a">
      <Terms xmlns="http://schemas.microsoft.com/office/infopath/2007/PartnerControls"/>
    </ProjectLanguageTaxHTField0>
    <PubId xmlns="c113be2e-d717-4248-9c80-2a0db45c5d3a">10019399</PubId>
    <DocumentStage xmlns="c113be2e-d717-4248-9c80-2a0db45c5d3a">Final</DocumentStage>
    <KITSubPubId xmlns="338b9ae2-514f-4731-aebb-b673b578e8e0" xsi:nil="true"/>
    <Product_x0020_LineTaxHTField0 xmlns="c113be2e-d717-4248-9c80-2a0db45c5d3a">
      <Terms xmlns="http://schemas.microsoft.com/office/infopath/2007/PartnerControls">
        <TermInfo xmlns="http://schemas.microsoft.com/office/infopath/2007/PartnerControls">
          <TermName xmlns="http://schemas.microsoft.com/office/infopath/2007/PartnerControls">HVAC Solutions</TermName>
          <TermId xmlns="http://schemas.microsoft.com/office/infopath/2007/PartnerControls">15f981b6-2c6e-4368-97d4-980dcd916688</TermId>
        </TermInfo>
        <TermInfo xmlns="http://schemas.microsoft.com/office/infopath/2007/PartnerControls">
          <TermName xmlns="http://schemas.microsoft.com/office/infopath/2007/PartnerControls">Pipe ＆ Equipment</TermName>
          <TermId xmlns="http://schemas.microsoft.com/office/infopath/2007/PartnerControls">ad8ebd53-0a0b-4aef-9889-9b6c73e5bbf4</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http://whqv8501/BMGMarketing/_layouts/DocIdRedir.aspx?ID=38c1ce53-67f4-4dcc-a822-92fada80c7fd</Url>
      <Description>38c1ce53-67f4-4dcc-a822-92fada80c7fd</Description>
    </_dlc_DocIdUrl>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ProjectName xmlns="c113be2e-d717-4248-9c80-2a0db45c5d3a" xsi:nil="true"/>
  </documentManagement>
</p:properties>
</file>

<file path=customXml/itemProps1.xml><?xml version="1.0" encoding="utf-8"?>
<ds:datastoreItem xmlns:ds="http://schemas.openxmlformats.org/officeDocument/2006/customXml" ds:itemID="{C94AB8BC-B7E3-4C75-A2F3-825F2EA0F472}"/>
</file>

<file path=customXml/itemProps2.xml><?xml version="1.0" encoding="utf-8"?>
<ds:datastoreItem xmlns:ds="http://schemas.openxmlformats.org/officeDocument/2006/customXml" ds:itemID="{6E629F8A-0F99-47BD-940D-75AB19AFEC98}"/>
</file>

<file path=customXml/itemProps3.xml><?xml version="1.0" encoding="utf-8"?>
<ds:datastoreItem xmlns:ds="http://schemas.openxmlformats.org/officeDocument/2006/customXml" ds:itemID="{9D389F76-77B9-4475-8547-18B1541EAC16}"/>
</file>

<file path=customXml/itemProps4.xml><?xml version="1.0" encoding="utf-8"?>
<ds:datastoreItem xmlns:ds="http://schemas.openxmlformats.org/officeDocument/2006/customXml" ds:itemID="{D0984393-E888-4A45-9160-AF84ACAE63DC}"/>
</file>

<file path=docProps/app.xml><?xml version="1.0" encoding="utf-8"?>
<Properties xmlns="http://schemas.openxmlformats.org/officeDocument/2006/extended-properties" xmlns:vt="http://schemas.openxmlformats.org/officeDocument/2006/docPropsVTypes">
  <Template>Normal</Template>
  <TotalTime>0</TotalTime>
  <Pages>5</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Eilerman, Brent (Conduent)</dc:creator>
  <cp:keywords/>
  <dc:description/>
  <cp:lastModifiedBy>Eilerman, Brent (Conduent)</cp:lastModifiedBy>
  <cp:revision>2</cp:revision>
  <dcterms:created xsi:type="dcterms:W3CDTF">2019-12-20T20:49:00Z</dcterms:created>
  <dcterms:modified xsi:type="dcterms:W3CDTF">2019-12-20T20:49:00Z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(Windows)</vt:lpwstr>
  </property>
  <property fmtid="{D5CDD505-2E9C-101B-9397-08002B2CF9AE}" pid="3" name="EktSearchable">
    <vt:i4>1</vt:i4>
  </property>
  <property fmtid="{D5CDD505-2E9C-101B-9397-08002B2CF9AE}" pid="4" name="LastSaved">
    <vt:filetime>2018-12-17T00:00:00Z</vt:filetime>
  </property>
  <property fmtid="{D5CDD505-2E9C-101B-9397-08002B2CF9AE}" pid="5" name="_dlc_policyId">
    <vt:lpwstr/>
  </property>
  <property fmtid="{D5CDD505-2E9C-101B-9397-08002B2CF9AE}" pid="6" name="Created">
    <vt:filetime>2018-11-29T00:00:00Z</vt:filetime>
  </property>
  <property fmtid="{D5CDD505-2E9C-101B-9397-08002B2CF9AE}" pid="7" name="TitusGUID">
    <vt:lpwstr>7a1b5652-4b8a-4579-a6b9-ef4104ad2c2e</vt:lpwstr>
  </property>
  <property fmtid="{D5CDD505-2E9C-101B-9397-08002B2CF9AE}" pid="8" name="ContentTypeId">
    <vt:lpwstr>0x01010038F8605499FF7944A85BB33A99481E9300DEF8CB2B3DE480459201DB24092CFAED</vt:lpwstr>
  </property>
  <property fmtid="{D5CDD505-2E9C-101B-9397-08002B2CF9AE}" pid="9" name="Product Line">
    <vt:lpwstr>3381;#HVAC Solutions|15f981b6-2c6e-4368-97d4-980dcd916688;#5145;#Pipe ＆ Equipment|ad8ebd53-0a0b-4aef-9889-9b6c73e5bbf4</vt:lpwstr>
  </property>
  <property fmtid="{D5CDD505-2E9C-101B-9397-08002B2CF9AE}" pid="10" name="EktContentLanguage">
    <vt:i4>1033</vt:i4>
  </property>
  <property fmtid="{D5CDD505-2E9C-101B-9397-08002B2CF9AE}" pid="11" name="DMSKeywords">
    <vt:lpwstr>4972;#OCbuildingspec|48c81695-875f-44e3-bce4-3ab60a7e2bc7;#1945;#hvac|70ebcbd0-5f24-4153-99ae-52c73e4f7137;#1523;#pipe|94510bf9-aed7-471c-9341-86e8c8aaa27d;#5751;#SSL II|03fe6117-62a5-403a-9134-1a27691a0ba4;#5386;#ASJ Max|45183c9d-1e2a-4fee-bc6a-ff40be280e10;#1950;#piping|3a8d0b1e-72b6-4098-b3f3-70622cfaf4d4;#5925;#guide spec|9507af2f-4a37-4cc5-b3cc-2ef35a5468a2;#5926;#guide specification|dd66c4d7-2c92-47ef-8f3c-b55698145fbb;#5928;#master specification|166d11ce-6650-42c7-83ad-8915db1ad09e;#5382;#fiberglass|b68bbe9d-cf3d-44a4-866f-041dc451ba21;#1019;#insulation|730be0b7-bd72-4c68-bdf3-e3ef4e9de584;#3303;#Pipe Insulation|1db71b50-2ab5-42f2-b396-12afa0432b6c;#5442;#no wrap|3e94fe68-9287-4c46-a7ac-65f434c25362;#4508;#flexwrap|39e5e247-bf0b-4f27-9d78-860902610ea2;#5452;#pipe and tank|acff510c-1e4b-4bb0-8331-6e5c1ff4971d;#2264;#Owens Corning|09e1fec8-66db-4d42-bb42-d92bdbdf488c;#5921;#positive closure|6308c9e5-d20d-4ea0-853f-53c6562260de;#5929;#22 07 19|0ef9d103-61ef-40fb-8133-642811b46ef2</vt:lpwstr>
  </property>
  <property fmtid="{D5CDD505-2E9C-101B-9397-08002B2CF9AE}" pid="12" name="ItemRetentionFormula">
    <vt:lpwstr/>
  </property>
  <property fmtid="{D5CDD505-2E9C-101B-9397-08002B2CF9AE}" pid="13" name="EktExpiryType">
    <vt:i4>1</vt:i4>
  </property>
  <property fmtid="{D5CDD505-2E9C-101B-9397-08002B2CF9AE}" pid="14" name="EktDateModified">
    <vt:filetime>2013-12-06T16:31:35Z</vt:filetime>
  </property>
  <property fmtid="{D5CDD505-2E9C-101B-9397-08002B2CF9AE}" pid="15" name="EktEDescription">
    <vt:lpwstr>&lt;p&gt;PROJECT ENGINEER RESPONSIBILITY: This is a general specification guide, intended to be used by experienced construction professionals, in conjunction with good construction practice and professional judgment.  This guide is to aid in the creation of a </vt:lpwstr>
  </property>
  <property fmtid="{D5CDD505-2E9C-101B-9397-08002B2CF9AE}" pid="16" name="EktDocumentSortOrder">
    <vt:i4>0</vt:i4>
  </property>
  <property fmtid="{D5CDD505-2E9C-101B-9397-08002B2CF9AE}" pid="17" name="_dlc_DocIdItemGuid">
    <vt:lpwstr>0de74037-67b3-40f8-99d6-6d849ff8ba7c</vt:lpwstr>
  </property>
  <property fmtid="{D5CDD505-2E9C-101B-9397-08002B2CF9AE}" pid="18" name="Program">
    <vt:lpwstr/>
  </property>
  <property fmtid="{D5CDD505-2E9C-101B-9397-08002B2CF9AE}" pid="19" name="EktCmsPath">
    <vt:lpwstr/>
  </property>
  <property fmtid="{D5CDD505-2E9C-101B-9397-08002B2CF9AE}" pid="20" name="EktDateCreated">
    <vt:filetime>2013-12-06T16:31:33Z</vt:filetime>
  </property>
  <property fmtid="{D5CDD505-2E9C-101B-9397-08002B2CF9AE}" pid="21" name="ekttaxonomyenabled">
    <vt:i4>1</vt:i4>
  </property>
  <property fmtid="{D5CDD505-2E9C-101B-9397-08002B2CF9AE}" pid="22" name="TitusCorpClassification">
    <vt:lpwstr>Not Applicable</vt:lpwstr>
  </property>
  <property fmtid="{D5CDD505-2E9C-101B-9397-08002B2CF9AE}" pid="23" name="DocumentCategory">
    <vt:lpwstr>3491;#Specification Sheet|0d3759b9-f9d7-42d1-baf7-d40fb30daab9</vt:lpwstr>
  </property>
  <property fmtid="{D5CDD505-2E9C-101B-9397-08002B2CF9AE}" pid="24" name="EktTaxCategory">
    <vt:lpwstr> #eksep#  #eksep# \Document Categories\Guide Specifications #eksep# \Product Line Categories\Foam\General Technical Bulletins #eksep# </vt:lpwstr>
  </property>
  <property fmtid="{D5CDD505-2E9C-101B-9397-08002B2CF9AE}" pid="25" name="EktCmsSize">
    <vt:i4>67584</vt:i4>
  </property>
  <property fmtid="{D5CDD505-2E9C-101B-9397-08002B2CF9AE}" pid="26" name="Business1">
    <vt:lpwstr>736;#EIS|f446a68d-b98f-4fad-b3bc-aaec495c9741</vt:lpwstr>
  </property>
  <property fmtid="{D5CDD505-2E9C-101B-9397-08002B2CF9AE}" pid="27" name="_docset_NoMedatataSyncRequired">
    <vt:lpwstr>True</vt:lpwstr>
  </property>
  <property fmtid="{D5CDD505-2E9C-101B-9397-08002B2CF9AE}" pid="28" name="EktDocumentFileSize">
    <vt:lpwstr>66 KB</vt:lpwstr>
  </property>
  <property fmtid="{D5CDD505-2E9C-101B-9397-08002B2CF9AE}" pid="29" name="EktQuickLink">
    <vt:lpwstr>DownloadAsset.aspx?id=2230</vt:lpwstr>
  </property>
  <property fmtid="{D5CDD505-2E9C-101B-9397-08002B2CF9AE}" pid="30" name="EktContentType">
    <vt:i4>101</vt:i4>
  </property>
  <property fmtid="{D5CDD505-2E9C-101B-9397-08002B2CF9AE}" pid="31" name="Audiences">
    <vt:lpwstr/>
  </property>
  <property fmtid="{D5CDD505-2E9C-101B-9397-08002B2CF9AE}" pid="32" name="EktFolderName">
    <vt:lpwstr/>
  </property>
  <property fmtid="{D5CDD505-2E9C-101B-9397-08002B2CF9AE}" pid="33" name="ProjectLanguage">
    <vt:lpwstr/>
  </property>
</Properties>
</file>