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52D" w:rsidRPr="002E1B5D" w:rsidRDefault="009E152D" w:rsidP="009E152D">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2E1B5D">
        <w:rPr>
          <w:rFonts w:ascii="Arial" w:hAnsi="Arial" w:cs="Arial"/>
          <w:b/>
          <w:sz w:val="16"/>
          <w:szCs w:val="16"/>
        </w:rPr>
        <w:t xml:space="preserve">PROJECT ARCHITECT RESPONSIBILITY:  </w:t>
      </w:r>
      <w:r w:rsidRPr="002E1B5D">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building specification that is to be fully reviewed and edited by the architect or engineer.  Sections of this guide should be included, edited, or omitted based on the requirements of a specific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 </w:t>
      </w:r>
    </w:p>
    <w:p w:rsidR="009E152D" w:rsidRPr="002E1B5D" w:rsidRDefault="009E152D" w:rsidP="009E152D">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9E152D" w:rsidRPr="002E1B5D" w:rsidRDefault="009E152D" w:rsidP="009E152D">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9E152D" w:rsidRPr="002E1B5D" w:rsidRDefault="009E152D" w:rsidP="009E152D">
      <w:pPr>
        <w:pStyle w:val="SCT"/>
        <w:rPr>
          <w:rStyle w:val="NUM"/>
          <w:b w:val="0"/>
          <w:sz w:val="18"/>
        </w:rPr>
      </w:pPr>
      <w:r w:rsidRPr="002E1B5D">
        <w:rPr>
          <w:rFonts w:ascii="Arial" w:hAnsi="Arial"/>
        </w:rPr>
        <w:t xml:space="preserve">SECTION </w:t>
      </w:r>
      <w:r>
        <w:rPr>
          <w:rStyle w:val="NUM"/>
          <w:rFonts w:ascii="Arial" w:hAnsi="Arial"/>
        </w:rPr>
        <w:t>07 05 00</w:t>
      </w:r>
    </w:p>
    <w:p w:rsidR="009E152D" w:rsidRPr="002E1B5D" w:rsidRDefault="009E152D" w:rsidP="009E152D">
      <w:pPr>
        <w:pStyle w:val="SCT"/>
        <w:rPr>
          <w:rStyle w:val="NAM"/>
        </w:rPr>
      </w:pPr>
      <w:r w:rsidRPr="002E1B5D">
        <w:rPr>
          <w:rStyle w:val="NUM"/>
          <w:rFonts w:ascii="Arial" w:hAnsi="Arial"/>
        </w:rPr>
        <w:t>RESIDENTIAL EXTERIOR WALL SYSTEMS</w:t>
      </w:r>
    </w:p>
    <w:p w:rsidR="009E152D" w:rsidRPr="002E1B5D" w:rsidRDefault="009E152D" w:rsidP="009E152D">
      <w:pPr>
        <w:pStyle w:val="PRT"/>
        <w:rPr>
          <w:rFonts w:ascii="Arial" w:hAnsi="Arial"/>
        </w:rPr>
      </w:pPr>
      <w:r w:rsidRPr="002E1B5D">
        <w:rPr>
          <w:rFonts w:ascii="Arial" w:hAnsi="Arial"/>
        </w:rPr>
        <w:t>GENERAL</w:t>
      </w:r>
    </w:p>
    <w:p w:rsidR="009E152D" w:rsidRPr="002E1B5D" w:rsidRDefault="009E152D" w:rsidP="009E152D">
      <w:pPr>
        <w:pStyle w:val="ART"/>
        <w:rPr>
          <w:rFonts w:ascii="Arial" w:hAnsi="Arial"/>
        </w:rPr>
      </w:pPr>
      <w:r w:rsidRPr="002E1B5D">
        <w:rPr>
          <w:rFonts w:ascii="Arial" w:hAnsi="Arial"/>
        </w:rPr>
        <w:t>SUMMARY</w:t>
      </w:r>
    </w:p>
    <w:p w:rsidR="009E152D" w:rsidRPr="002E1B5D" w:rsidRDefault="009E152D" w:rsidP="009E152D">
      <w:pPr>
        <w:pStyle w:val="PR1"/>
        <w:rPr>
          <w:rFonts w:ascii="Arial" w:hAnsi="Arial"/>
        </w:rPr>
      </w:pPr>
      <w:r w:rsidRPr="002E1B5D">
        <w:rPr>
          <w:rFonts w:ascii="Arial" w:hAnsi="Arial"/>
        </w:rPr>
        <w:t>Wood Stud Wall System:</w:t>
      </w:r>
    </w:p>
    <w:p w:rsidR="009E152D" w:rsidRPr="002E1B5D" w:rsidRDefault="009E152D" w:rsidP="009E152D">
      <w:pPr>
        <w:pStyle w:val="PR2"/>
        <w:rPr>
          <w:rFonts w:ascii="Arial" w:hAnsi="Arial"/>
        </w:rPr>
      </w:pPr>
      <w:r w:rsidRPr="002E1B5D">
        <w:rPr>
          <w:rFonts w:ascii="Arial" w:hAnsi="Arial"/>
        </w:rPr>
        <w:t xml:space="preserve">Option A:  System includes rigid insulation, </w:t>
      </w:r>
      <w:r>
        <w:rPr>
          <w:rFonts w:ascii="Arial" w:hAnsi="Arial"/>
        </w:rPr>
        <w:t>construction tape</w:t>
      </w:r>
      <w:r w:rsidRPr="002E1B5D">
        <w:rPr>
          <w:rFonts w:ascii="Arial" w:hAnsi="Arial"/>
        </w:rPr>
        <w:t>, flashing tape, insulation</w:t>
      </w:r>
      <w:r>
        <w:rPr>
          <w:rFonts w:ascii="Arial" w:hAnsi="Arial"/>
        </w:rPr>
        <w:t xml:space="preserve"> in stud cavity</w:t>
      </w:r>
      <w:r w:rsidRPr="002E1B5D">
        <w:rPr>
          <w:rFonts w:ascii="Arial" w:hAnsi="Arial"/>
        </w:rPr>
        <w:t>, sill plate gasket.</w:t>
      </w:r>
    </w:p>
    <w:p w:rsidR="009E152D" w:rsidRPr="002E1B5D" w:rsidRDefault="009E152D" w:rsidP="009E152D">
      <w:pPr>
        <w:pStyle w:val="PR2"/>
        <w:rPr>
          <w:rFonts w:ascii="Arial" w:hAnsi="Arial"/>
        </w:rPr>
      </w:pPr>
      <w:r w:rsidRPr="002E1B5D">
        <w:rPr>
          <w:rFonts w:ascii="Arial" w:hAnsi="Arial"/>
        </w:rPr>
        <w:t>Option B:  System includes housewrap, construction tape, flashing tape, insulation</w:t>
      </w:r>
      <w:r>
        <w:rPr>
          <w:rFonts w:ascii="Arial" w:hAnsi="Arial"/>
        </w:rPr>
        <w:t xml:space="preserve"> in stud cavity</w:t>
      </w:r>
      <w:r w:rsidRPr="002E1B5D">
        <w:rPr>
          <w:rFonts w:ascii="Arial" w:hAnsi="Arial"/>
        </w:rPr>
        <w:t>, air seal, and sill plate gasket.</w:t>
      </w:r>
    </w:p>
    <w:p w:rsidR="009E152D" w:rsidRPr="002E1B5D" w:rsidRDefault="009E152D" w:rsidP="009E152D">
      <w:pPr>
        <w:pStyle w:val="PR2"/>
        <w:rPr>
          <w:rFonts w:ascii="Arial" w:hAnsi="Arial"/>
        </w:rPr>
      </w:pPr>
      <w:r w:rsidRPr="002E1B5D">
        <w:rPr>
          <w:rFonts w:ascii="Arial" w:hAnsi="Arial"/>
        </w:rPr>
        <w:t xml:space="preserve">Option C:  System includes rigid insulation, housewrap, </w:t>
      </w:r>
      <w:r>
        <w:rPr>
          <w:rFonts w:ascii="Arial" w:hAnsi="Arial"/>
        </w:rPr>
        <w:t>construction tape</w:t>
      </w:r>
      <w:r w:rsidRPr="002E1B5D">
        <w:rPr>
          <w:rFonts w:ascii="Arial" w:hAnsi="Arial"/>
        </w:rPr>
        <w:t>, flashing tape, insulation</w:t>
      </w:r>
      <w:r>
        <w:rPr>
          <w:rFonts w:ascii="Arial" w:hAnsi="Arial"/>
        </w:rPr>
        <w:t xml:space="preserve"> in stud cavity</w:t>
      </w:r>
      <w:r w:rsidRPr="002E1B5D">
        <w:rPr>
          <w:rFonts w:ascii="Arial" w:hAnsi="Arial"/>
        </w:rPr>
        <w:t>,</w:t>
      </w:r>
      <w:r>
        <w:rPr>
          <w:rFonts w:ascii="Arial" w:hAnsi="Arial"/>
        </w:rPr>
        <w:t xml:space="preserve"> air seal and sill plate gasket</w:t>
      </w:r>
      <w:r w:rsidRPr="002E1B5D">
        <w:rPr>
          <w:rFonts w:ascii="Arial" w:hAnsi="Arial"/>
        </w:rPr>
        <w:t>.</w:t>
      </w:r>
    </w:p>
    <w:p w:rsidR="009E152D" w:rsidRPr="002E1B5D" w:rsidRDefault="009E152D" w:rsidP="009E152D">
      <w:pPr>
        <w:pStyle w:val="PR2"/>
        <w:rPr>
          <w:rFonts w:ascii="Arial" w:hAnsi="Arial"/>
        </w:rPr>
      </w:pPr>
      <w:r>
        <w:rPr>
          <w:rFonts w:ascii="Arial" w:hAnsi="Arial"/>
        </w:rPr>
        <w:t>Option D</w:t>
      </w:r>
      <w:r w:rsidRPr="002E1B5D">
        <w:rPr>
          <w:rFonts w:ascii="Arial" w:hAnsi="Arial"/>
        </w:rPr>
        <w:t xml:space="preserve">:  System includes rigid insulation, housewrap, </w:t>
      </w:r>
      <w:r>
        <w:rPr>
          <w:rFonts w:ascii="Arial" w:hAnsi="Arial"/>
        </w:rPr>
        <w:t>construction tape</w:t>
      </w:r>
      <w:r w:rsidRPr="002E1B5D">
        <w:rPr>
          <w:rFonts w:ascii="Arial" w:hAnsi="Arial"/>
        </w:rPr>
        <w:t>, flashing tape, insulation</w:t>
      </w:r>
      <w:r>
        <w:rPr>
          <w:rFonts w:ascii="Arial" w:hAnsi="Arial"/>
        </w:rPr>
        <w:t xml:space="preserve"> in stud cavity with staggered studs</w:t>
      </w:r>
      <w:r w:rsidRPr="002E1B5D">
        <w:rPr>
          <w:rFonts w:ascii="Arial" w:hAnsi="Arial"/>
        </w:rPr>
        <w:t>,</w:t>
      </w:r>
      <w:r>
        <w:rPr>
          <w:rFonts w:ascii="Arial" w:hAnsi="Arial"/>
        </w:rPr>
        <w:t xml:space="preserve"> air seal and sill plate gasket</w:t>
      </w:r>
      <w:r w:rsidRPr="002E1B5D">
        <w:rPr>
          <w:rFonts w:ascii="Arial" w:hAnsi="Arial"/>
        </w:rPr>
        <w:t>.</w:t>
      </w:r>
    </w:p>
    <w:p w:rsidR="009E152D" w:rsidRPr="002E1B5D" w:rsidRDefault="009E152D" w:rsidP="009E152D">
      <w:pPr>
        <w:pStyle w:val="PR2"/>
        <w:rPr>
          <w:rFonts w:ascii="Arial" w:hAnsi="Arial"/>
        </w:rPr>
      </w:pPr>
      <w:r>
        <w:rPr>
          <w:rFonts w:ascii="Arial" w:hAnsi="Arial"/>
        </w:rPr>
        <w:t>Option E</w:t>
      </w:r>
      <w:r w:rsidRPr="002E1B5D">
        <w:rPr>
          <w:rFonts w:ascii="Arial" w:hAnsi="Arial"/>
        </w:rPr>
        <w:t xml:space="preserve">:  System includes housewrap, </w:t>
      </w:r>
      <w:r>
        <w:rPr>
          <w:rFonts w:ascii="Arial" w:hAnsi="Arial"/>
        </w:rPr>
        <w:t>construction tape</w:t>
      </w:r>
      <w:r w:rsidRPr="002E1B5D">
        <w:rPr>
          <w:rFonts w:ascii="Arial" w:hAnsi="Arial"/>
        </w:rPr>
        <w:t>, flashing tape, insulation</w:t>
      </w:r>
      <w:r>
        <w:rPr>
          <w:rFonts w:ascii="Arial" w:hAnsi="Arial"/>
        </w:rPr>
        <w:t xml:space="preserve"> in stud cavity</w:t>
      </w:r>
      <w:r w:rsidRPr="002E1B5D">
        <w:rPr>
          <w:rFonts w:ascii="Arial" w:hAnsi="Arial"/>
        </w:rPr>
        <w:t>,</w:t>
      </w:r>
      <w:r>
        <w:rPr>
          <w:rFonts w:ascii="Arial" w:hAnsi="Arial"/>
        </w:rPr>
        <w:t xml:space="preserve"> air seal and sill plate gasket</w:t>
      </w:r>
      <w:r w:rsidRPr="002E1B5D">
        <w:rPr>
          <w:rFonts w:ascii="Arial" w:hAnsi="Arial"/>
        </w:rPr>
        <w:t>.</w:t>
      </w:r>
    </w:p>
    <w:p w:rsidR="009E152D" w:rsidRPr="002E1B5D" w:rsidRDefault="009E152D" w:rsidP="009E152D">
      <w:pPr>
        <w:pStyle w:val="PR1"/>
        <w:rPr>
          <w:rFonts w:ascii="Arial" w:hAnsi="Arial"/>
        </w:rPr>
      </w:pPr>
      <w:r w:rsidRPr="002E1B5D">
        <w:rPr>
          <w:rFonts w:ascii="Arial" w:hAnsi="Arial"/>
        </w:rPr>
        <w:t>Steel Stud Wall System:</w:t>
      </w:r>
    </w:p>
    <w:p w:rsidR="009E152D" w:rsidRPr="002E1B5D" w:rsidRDefault="009E152D" w:rsidP="009E152D">
      <w:pPr>
        <w:pStyle w:val="PR2"/>
        <w:rPr>
          <w:rFonts w:ascii="Arial" w:hAnsi="Arial"/>
        </w:rPr>
      </w:pPr>
      <w:r w:rsidRPr="002E1B5D">
        <w:rPr>
          <w:rFonts w:ascii="Arial" w:hAnsi="Arial"/>
        </w:rPr>
        <w:t xml:space="preserve">Option A:  System includes rigid insulation, </w:t>
      </w:r>
      <w:r>
        <w:rPr>
          <w:rFonts w:ascii="Arial" w:hAnsi="Arial"/>
        </w:rPr>
        <w:t xml:space="preserve">construction tape, flashing tape, </w:t>
      </w:r>
      <w:r w:rsidRPr="002E1B5D">
        <w:rPr>
          <w:rFonts w:ascii="Arial" w:hAnsi="Arial"/>
        </w:rPr>
        <w:t>insulation</w:t>
      </w:r>
      <w:r>
        <w:rPr>
          <w:rFonts w:ascii="Arial" w:hAnsi="Arial"/>
        </w:rPr>
        <w:t xml:space="preserve"> in stud cavity</w:t>
      </w:r>
      <w:r w:rsidRPr="002E1B5D">
        <w:rPr>
          <w:rFonts w:ascii="Arial" w:hAnsi="Arial"/>
        </w:rPr>
        <w:t>, and sill plate gasket.</w:t>
      </w:r>
    </w:p>
    <w:p w:rsidR="009E152D" w:rsidRPr="002E1B5D" w:rsidRDefault="009E152D" w:rsidP="009E152D">
      <w:pPr>
        <w:pStyle w:val="PR2"/>
        <w:rPr>
          <w:rFonts w:ascii="Arial" w:hAnsi="Arial"/>
        </w:rPr>
      </w:pPr>
      <w:r w:rsidRPr="002E1B5D">
        <w:rPr>
          <w:rFonts w:ascii="Arial" w:hAnsi="Arial"/>
        </w:rPr>
        <w:t>Option B:  System includes rigid insulation, housewrap, construction tape, flashing tape, insulation</w:t>
      </w:r>
      <w:r>
        <w:rPr>
          <w:rFonts w:ascii="Arial" w:hAnsi="Arial"/>
        </w:rPr>
        <w:t xml:space="preserve"> in stud cavity</w:t>
      </w:r>
      <w:r w:rsidRPr="002E1B5D">
        <w:rPr>
          <w:rFonts w:ascii="Arial" w:hAnsi="Arial"/>
        </w:rPr>
        <w:t>, air seal, and sill plate gasket.</w:t>
      </w:r>
    </w:p>
    <w:p w:rsidR="009E152D" w:rsidRPr="002E1B5D" w:rsidRDefault="009E152D" w:rsidP="009E152D">
      <w:pPr>
        <w:pStyle w:val="PR2"/>
        <w:rPr>
          <w:rFonts w:ascii="Arial" w:hAnsi="Arial"/>
        </w:rPr>
      </w:pPr>
      <w:r w:rsidRPr="002E1B5D">
        <w:rPr>
          <w:rFonts w:ascii="Arial" w:hAnsi="Arial"/>
        </w:rPr>
        <w:t xml:space="preserve">Option C:  System includes rigid insulation, housewrap, </w:t>
      </w:r>
      <w:r>
        <w:rPr>
          <w:rFonts w:ascii="Arial" w:hAnsi="Arial"/>
        </w:rPr>
        <w:t>construction tape</w:t>
      </w:r>
      <w:r w:rsidRPr="002E1B5D">
        <w:rPr>
          <w:rFonts w:ascii="Arial" w:hAnsi="Arial"/>
        </w:rPr>
        <w:t>, flashing tape, insulation</w:t>
      </w:r>
      <w:r>
        <w:rPr>
          <w:rFonts w:ascii="Arial" w:hAnsi="Arial"/>
        </w:rPr>
        <w:t xml:space="preserve"> in stud cavity</w:t>
      </w:r>
      <w:r w:rsidRPr="002E1B5D">
        <w:rPr>
          <w:rFonts w:ascii="Arial" w:hAnsi="Arial"/>
        </w:rPr>
        <w:t>, air seal and sill plate gasket.</w:t>
      </w:r>
    </w:p>
    <w:p w:rsidR="009E152D" w:rsidRPr="002E1B5D" w:rsidRDefault="009E152D" w:rsidP="009E152D">
      <w:pPr>
        <w:pStyle w:val="PR1"/>
        <w:rPr>
          <w:rFonts w:ascii="Arial" w:hAnsi="Arial"/>
        </w:rPr>
      </w:pPr>
      <w:r w:rsidRPr="002E1B5D">
        <w:rPr>
          <w:rFonts w:ascii="Arial" w:hAnsi="Arial"/>
        </w:rPr>
        <w:t>SIPS Panel Wall System:</w:t>
      </w:r>
    </w:p>
    <w:p w:rsidR="009E152D" w:rsidRPr="002E1B5D" w:rsidRDefault="009E152D" w:rsidP="009E152D">
      <w:pPr>
        <w:pStyle w:val="PR2"/>
        <w:rPr>
          <w:rFonts w:ascii="Arial" w:hAnsi="Arial"/>
        </w:rPr>
      </w:pPr>
      <w:r w:rsidRPr="002E1B5D">
        <w:rPr>
          <w:rFonts w:ascii="Arial" w:hAnsi="Arial"/>
        </w:rPr>
        <w:t xml:space="preserve">Option A:  System includes SIPS panel with rigid insulation inside, housewrap, </w:t>
      </w:r>
      <w:r>
        <w:rPr>
          <w:rFonts w:ascii="Arial" w:hAnsi="Arial"/>
        </w:rPr>
        <w:t>construction tape</w:t>
      </w:r>
      <w:r w:rsidRPr="002E1B5D">
        <w:rPr>
          <w:rFonts w:ascii="Arial" w:hAnsi="Arial"/>
        </w:rPr>
        <w:t>, and sill plate gasket.</w:t>
      </w:r>
    </w:p>
    <w:p w:rsidR="009E152D" w:rsidRPr="002E1B5D" w:rsidRDefault="009E152D" w:rsidP="009E152D">
      <w:pPr>
        <w:pStyle w:val="PR2"/>
        <w:rPr>
          <w:rFonts w:ascii="Arial" w:hAnsi="Arial"/>
        </w:rPr>
      </w:pPr>
      <w:r w:rsidRPr="002E1B5D">
        <w:rPr>
          <w:rFonts w:ascii="Arial" w:hAnsi="Arial"/>
        </w:rPr>
        <w:t>Option B:  System includes SIPS panel with rigid insulation inside, housewrap, construction tape and sill plate gasket.</w:t>
      </w:r>
    </w:p>
    <w:p w:rsidR="009E152D" w:rsidRDefault="009E152D" w:rsidP="009E152D">
      <w:pPr>
        <w:pStyle w:val="PR1"/>
        <w:rPr>
          <w:rFonts w:ascii="Arial" w:hAnsi="Arial"/>
        </w:rPr>
      </w:pPr>
      <w:r w:rsidRPr="002E1B5D">
        <w:rPr>
          <w:rFonts w:ascii="Arial" w:hAnsi="Arial"/>
        </w:rPr>
        <w:t xml:space="preserve">Concrete Masonry Unit Wall System:  </w:t>
      </w:r>
    </w:p>
    <w:p w:rsidR="009E152D" w:rsidRPr="002E1B5D" w:rsidRDefault="009E152D" w:rsidP="009E152D">
      <w:pPr>
        <w:pStyle w:val="PR2"/>
      </w:pPr>
      <w:r>
        <w:t xml:space="preserve">Option A:  </w:t>
      </w:r>
      <w:r w:rsidRPr="002E1B5D">
        <w:t xml:space="preserve">System includes rigid insulation, </w:t>
      </w:r>
      <w:r>
        <w:t>construction tape</w:t>
      </w:r>
      <w:r w:rsidRPr="002E1B5D">
        <w:t xml:space="preserve"> and flashing tape</w:t>
      </w:r>
      <w:r w:rsidRPr="002E1B5D">
        <w:rPr>
          <w:rFonts w:ascii="Arial" w:hAnsi="Arial"/>
        </w:rPr>
        <w:t>.</w:t>
      </w:r>
    </w:p>
    <w:p w:rsidR="009E152D" w:rsidRPr="002E1B5D" w:rsidRDefault="009E152D" w:rsidP="009E152D">
      <w:pPr>
        <w:pStyle w:val="ART"/>
        <w:rPr>
          <w:rFonts w:ascii="Arial" w:hAnsi="Arial"/>
        </w:rPr>
      </w:pPr>
      <w:r w:rsidRPr="002E1B5D">
        <w:rPr>
          <w:rFonts w:ascii="Arial" w:hAnsi="Arial"/>
        </w:rPr>
        <w:lastRenderedPageBreak/>
        <w:t>Submittals</w:t>
      </w:r>
    </w:p>
    <w:p w:rsidR="009E152D" w:rsidRPr="002E1B5D" w:rsidRDefault="009E152D" w:rsidP="009E152D">
      <w:pPr>
        <w:pStyle w:val="PR1"/>
        <w:rPr>
          <w:rFonts w:ascii="Arial" w:hAnsi="Arial"/>
        </w:rPr>
      </w:pPr>
      <w:r w:rsidRPr="002E1B5D">
        <w:rPr>
          <w:rFonts w:ascii="Arial" w:hAnsi="Arial"/>
        </w:rPr>
        <w:t>Product Data:  Submit manufacturer’s product data, manufacturer's instructions for evaluating, preparing, and treating substrate, temperature and other limitations of installation conditions, technical data, and tested physical and performance properties.</w:t>
      </w:r>
    </w:p>
    <w:p w:rsidR="009E152D" w:rsidRPr="002E1B5D" w:rsidRDefault="009E152D" w:rsidP="009E152D">
      <w:pPr>
        <w:pStyle w:val="PR1"/>
        <w:rPr>
          <w:rFonts w:ascii="Arial" w:hAnsi="Arial"/>
        </w:rPr>
      </w:pPr>
      <w:r w:rsidRPr="002E1B5D">
        <w:rPr>
          <w:rFonts w:ascii="Arial" w:hAnsi="Arial"/>
        </w:rPr>
        <w:t>Shop Drawings: Submit shop drawings showing details of typical and special conditions.</w:t>
      </w:r>
    </w:p>
    <w:p w:rsidR="009E152D" w:rsidRPr="002E1B5D" w:rsidRDefault="009E152D" w:rsidP="009E152D">
      <w:pPr>
        <w:pStyle w:val="ART"/>
        <w:rPr>
          <w:rFonts w:ascii="Arial" w:hAnsi="Arial"/>
        </w:rPr>
      </w:pPr>
      <w:r w:rsidRPr="002E1B5D">
        <w:rPr>
          <w:rFonts w:ascii="Arial" w:hAnsi="Arial"/>
        </w:rPr>
        <w:t>Quality Assurance</w:t>
      </w:r>
    </w:p>
    <w:p w:rsidR="009E152D" w:rsidRPr="002E1B5D" w:rsidRDefault="009E152D" w:rsidP="009E152D">
      <w:pPr>
        <w:pStyle w:val="PR1"/>
        <w:rPr>
          <w:rFonts w:ascii="Arial" w:hAnsi="Arial"/>
        </w:rPr>
      </w:pPr>
      <w:r w:rsidRPr="002E1B5D">
        <w:rPr>
          <w:rFonts w:ascii="Arial" w:hAnsi="Arial"/>
        </w:rPr>
        <w:t>Installer Qualifications: The installation work of this Section shall be performed by an experienced contractor with a minimum of 2 years experience installing similar assemblies.</w:t>
      </w:r>
    </w:p>
    <w:p w:rsidR="009E152D" w:rsidRPr="002E1B5D" w:rsidRDefault="009E152D" w:rsidP="009E152D">
      <w:pPr>
        <w:pStyle w:val="PR1"/>
        <w:rPr>
          <w:rFonts w:ascii="Arial" w:hAnsi="Arial"/>
        </w:rPr>
      </w:pPr>
      <w:r w:rsidRPr="002E1B5D">
        <w:rPr>
          <w:rFonts w:ascii="Arial" w:hAnsi="Arial"/>
        </w:rPr>
        <w:t>Preconstruction Meeting:  Convene a minimum of two weeks prior to commencing Work of this Section.  Agenda shall include, at a minimum, materials proposed for use, sequence of construction, coordination with substrate preparation, compatibility of materials, coordination with installation of adjacent and covering materials.  Attendance is required by representatives of related trades including covering materials, substrate materials and adjacent materials.</w:t>
      </w:r>
    </w:p>
    <w:p w:rsidR="009E152D" w:rsidRPr="002E1B5D" w:rsidRDefault="009E152D" w:rsidP="009E152D">
      <w:pPr>
        <w:pStyle w:val="ART"/>
        <w:rPr>
          <w:rFonts w:ascii="Arial" w:hAnsi="Arial"/>
        </w:rPr>
      </w:pPr>
      <w:r w:rsidRPr="002E1B5D">
        <w:rPr>
          <w:rFonts w:ascii="Arial" w:hAnsi="Arial"/>
        </w:rPr>
        <w:t>Delivery, Storage, and Handling</w:t>
      </w:r>
    </w:p>
    <w:p w:rsidR="009E152D" w:rsidRPr="002E1B5D" w:rsidRDefault="009E152D" w:rsidP="009E152D">
      <w:pPr>
        <w:pStyle w:val="PR1"/>
        <w:rPr>
          <w:rFonts w:ascii="Arial" w:hAnsi="Arial"/>
        </w:rPr>
      </w:pPr>
      <w:r w:rsidRPr="002E1B5D">
        <w:rPr>
          <w:rFonts w:ascii="Arial" w:hAnsi="Arial" w:cs="Arial"/>
          <w:szCs w:val="18"/>
        </w:rPr>
        <w:t xml:space="preserve">Store and protect products in accordance with manufacturer’s instructions. </w:t>
      </w:r>
      <w:r w:rsidRPr="002E1B5D">
        <w:rPr>
          <w:rFonts w:ascii="Arial" w:hAnsi="Arial"/>
        </w:rPr>
        <w:t xml:space="preserve">Store in a dry area and protect from water, direct sunlight, flame, and ignition sources.  Do not </w:t>
      </w:r>
      <w:r w:rsidRPr="002E1B5D">
        <w:rPr>
          <w:rFonts w:ascii="Arial" w:hAnsi="Arial" w:cs="Arial"/>
          <w:szCs w:val="18"/>
        </w:rPr>
        <w:t>install insulation that has been damaged or wet</w:t>
      </w:r>
      <w:r w:rsidRPr="002E1B5D">
        <w:rPr>
          <w:rFonts w:ascii="Arial" w:hAnsi="Arial"/>
        </w:rPr>
        <w:t>.</w:t>
      </w:r>
    </w:p>
    <w:p w:rsidR="009E152D" w:rsidRPr="002E1B5D" w:rsidRDefault="009E152D" w:rsidP="009E152D">
      <w:pPr>
        <w:pStyle w:val="ART"/>
        <w:rPr>
          <w:rFonts w:ascii="Arial" w:hAnsi="Arial"/>
        </w:rPr>
      </w:pPr>
      <w:r w:rsidRPr="002E1B5D">
        <w:rPr>
          <w:rFonts w:ascii="Arial" w:hAnsi="Arial"/>
        </w:rPr>
        <w:t>PROJECT Conditions</w:t>
      </w:r>
    </w:p>
    <w:p w:rsidR="009E152D" w:rsidRPr="002E1B5D" w:rsidRDefault="009E152D" w:rsidP="009E152D">
      <w:pPr>
        <w:pStyle w:val="PR1"/>
        <w:rPr>
          <w:rFonts w:ascii="Arial" w:hAnsi="Arial"/>
        </w:rPr>
      </w:pPr>
      <w:r w:rsidRPr="002E1B5D">
        <w:rPr>
          <w:rFonts w:ascii="Arial" w:hAnsi="Arial"/>
        </w:rPr>
        <w:t>Comply with manufacturer's recommendations regarding materials storage and handling; weather conditions before and during installation; and protection of the installed system.</w:t>
      </w:r>
    </w:p>
    <w:p w:rsidR="009E152D" w:rsidRPr="002E1B5D" w:rsidRDefault="0029423E" w:rsidP="009E152D">
      <w:pPr>
        <w:pStyle w:val="ART"/>
        <w:rPr>
          <w:rFonts w:ascii="Arial" w:hAnsi="Arial"/>
        </w:rPr>
      </w:pPr>
      <w:r>
        <w:rPr>
          <w:rFonts w:ascii="Arial" w:hAnsi="Arial"/>
        </w:rPr>
        <w:t xml:space="preserve">LIMITED </w:t>
      </w:r>
      <w:r w:rsidR="009E152D" w:rsidRPr="002E1B5D">
        <w:rPr>
          <w:rFonts w:ascii="Arial" w:hAnsi="Arial"/>
        </w:rPr>
        <w:t>Warranty</w:t>
      </w:r>
    </w:p>
    <w:p w:rsidR="009E152D" w:rsidRPr="002E1B5D" w:rsidRDefault="009E152D" w:rsidP="009E152D">
      <w:pPr>
        <w:pStyle w:val="PR1"/>
        <w:rPr>
          <w:rFonts w:ascii="Arial" w:hAnsi="Arial"/>
        </w:rPr>
      </w:pPr>
      <w:r w:rsidRPr="002E1B5D">
        <w:rPr>
          <w:rFonts w:ascii="Arial" w:hAnsi="Arial"/>
        </w:rPr>
        <w:t xml:space="preserve">Provide manufacturer’s standard </w:t>
      </w:r>
      <w:r w:rsidR="0029423E">
        <w:rPr>
          <w:rFonts w:ascii="Arial" w:hAnsi="Arial"/>
        </w:rPr>
        <w:t xml:space="preserve">limited </w:t>
      </w:r>
      <w:r w:rsidRPr="002E1B5D">
        <w:rPr>
          <w:rFonts w:ascii="Arial" w:hAnsi="Arial"/>
        </w:rPr>
        <w:t>warranties against manufacturing defects.</w:t>
      </w:r>
    </w:p>
    <w:p w:rsidR="009E152D" w:rsidRPr="002E1B5D" w:rsidRDefault="009E152D" w:rsidP="009E152D">
      <w:pPr>
        <w:pStyle w:val="PRT"/>
        <w:rPr>
          <w:rFonts w:ascii="Arial" w:hAnsi="Arial"/>
        </w:rPr>
      </w:pPr>
      <w:r w:rsidRPr="002E1B5D">
        <w:rPr>
          <w:rFonts w:ascii="Arial" w:hAnsi="Arial"/>
        </w:rPr>
        <w:t>PRODUCTS</w:t>
      </w:r>
    </w:p>
    <w:p w:rsidR="009E152D" w:rsidRPr="002E1B5D" w:rsidRDefault="009E152D" w:rsidP="009E152D">
      <w:pPr>
        <w:pStyle w:val="ART"/>
        <w:rPr>
          <w:rFonts w:ascii="Arial" w:hAnsi="Arial"/>
        </w:rPr>
      </w:pPr>
      <w:r w:rsidRPr="002E1B5D">
        <w:rPr>
          <w:rFonts w:ascii="Arial" w:hAnsi="Arial"/>
        </w:rPr>
        <w:t>Materials</w:t>
      </w:r>
    </w:p>
    <w:p w:rsidR="009E152D" w:rsidRPr="002E1B5D" w:rsidRDefault="009E152D" w:rsidP="009E152D">
      <w:pPr>
        <w:pStyle w:val="PR1"/>
        <w:rPr>
          <w:rFonts w:ascii="Arial" w:hAnsi="Arial"/>
        </w:rPr>
      </w:pPr>
      <w:r w:rsidRPr="002E1B5D">
        <w:rPr>
          <w:rFonts w:ascii="Arial" w:hAnsi="Arial"/>
        </w:rPr>
        <w:t>Wood Stud Wall System – Option A:  Provide the following products by Owens Corning</w:t>
      </w:r>
      <w:r w:rsidR="0029423E">
        <w:rPr>
          <w:rFonts w:ascii="Arial" w:hAnsi="Arial"/>
        </w:rPr>
        <w:t xml:space="preserve"> Insulating Systems, LLC</w:t>
      </w:r>
      <w:r w:rsidRPr="002E1B5D">
        <w:rPr>
          <w:rFonts w:ascii="Arial" w:hAnsi="Arial"/>
        </w:rPr>
        <w:t>.</w:t>
      </w:r>
    </w:p>
    <w:p w:rsidR="009E152D" w:rsidRPr="00900BDE" w:rsidRDefault="009E152D" w:rsidP="009E152D">
      <w:pPr>
        <w:pStyle w:val="PR2"/>
        <w:rPr>
          <w:rFonts w:ascii="Arial" w:hAnsi="Arial"/>
        </w:rPr>
      </w:pPr>
      <w:r w:rsidRPr="00900BDE">
        <w:rPr>
          <w:rFonts w:ascii="Arial" w:hAnsi="Arial"/>
        </w:rPr>
        <w:t>Continuous Insulating Sheathing:  F</w:t>
      </w:r>
      <w:r w:rsidR="0029423E">
        <w:rPr>
          <w:rFonts w:ascii="Arial" w:hAnsi="Arial"/>
        </w:rPr>
        <w:t>OAMULAR</w:t>
      </w:r>
      <w:r w:rsidRPr="00900BDE">
        <w:rPr>
          <w:rFonts w:ascii="Arial" w:hAnsi="Arial"/>
          <w:vertAlign w:val="superscript"/>
        </w:rPr>
        <w:t>®</w:t>
      </w:r>
      <w:r w:rsidRPr="00900BDE">
        <w:rPr>
          <w:rFonts w:ascii="Arial" w:hAnsi="Arial"/>
        </w:rPr>
        <w:t xml:space="preserve"> </w:t>
      </w:r>
      <w:r>
        <w:rPr>
          <w:rFonts w:ascii="Arial" w:hAnsi="Arial"/>
        </w:rPr>
        <w:t>XPS,</w:t>
      </w:r>
      <w:r w:rsidRPr="00900BDE">
        <w:rPr>
          <w:rFonts w:ascii="Arial" w:hAnsi="Arial"/>
        </w:rPr>
        <w:t xml:space="preserve"> R-value of R-5 per i</w:t>
      </w:r>
      <w:r w:rsidR="00E40825">
        <w:rPr>
          <w:rFonts w:ascii="Arial" w:hAnsi="Arial"/>
        </w:rPr>
        <w:t>nch.  GREENGUARD GOLD Certified and certified by Scientific Certification Systems (SCS) to contain a minimum 20 percent recycled content</w:t>
      </w:r>
      <w:r w:rsidRPr="00900BDE">
        <w:rPr>
          <w:rFonts w:ascii="Arial" w:hAnsi="Arial"/>
        </w:rPr>
        <w:t>.</w:t>
      </w:r>
    </w:p>
    <w:p w:rsidR="009E152D" w:rsidRPr="00900BDE" w:rsidRDefault="009E152D" w:rsidP="009E152D">
      <w:pPr>
        <w:pStyle w:val="PR2"/>
        <w:rPr>
          <w:rFonts w:ascii="Arial" w:hAnsi="Arial"/>
        </w:rPr>
      </w:pPr>
      <w:r>
        <w:rPr>
          <w:rFonts w:ascii="Arial" w:hAnsi="Arial"/>
        </w:rPr>
        <w:t>Construction Tape:</w:t>
      </w:r>
      <w:r w:rsidRPr="00900BDE">
        <w:rPr>
          <w:rFonts w:ascii="Arial" w:hAnsi="Arial"/>
        </w:rPr>
        <w:t xml:space="preserve">  JointSealR</w:t>
      </w:r>
      <w:r w:rsidRPr="00900BDE">
        <w:rPr>
          <w:rFonts w:ascii="Arial" w:hAnsi="Arial"/>
          <w:vertAlign w:val="superscript"/>
        </w:rPr>
        <w:t>®</w:t>
      </w:r>
      <w:r w:rsidRPr="00900BDE">
        <w:rPr>
          <w:rFonts w:ascii="Arial" w:hAnsi="Arial"/>
        </w:rPr>
        <w:t xml:space="preserve"> Foam </w:t>
      </w:r>
      <w:r w:rsidR="0029423E">
        <w:rPr>
          <w:rFonts w:ascii="Arial" w:hAnsi="Arial"/>
        </w:rPr>
        <w:t>Construction T</w:t>
      </w:r>
      <w:r>
        <w:rPr>
          <w:rFonts w:ascii="Arial" w:hAnsi="Arial"/>
        </w:rPr>
        <w:t xml:space="preserve">ape, </w:t>
      </w:r>
      <w:r w:rsidRPr="00900BDE">
        <w:rPr>
          <w:rFonts w:ascii="Arial" w:hAnsi="Arial"/>
        </w:rPr>
        <w:t>coated with acrylic adhesive, adheres to XPS insulation.</w:t>
      </w:r>
    </w:p>
    <w:p w:rsidR="009E152D" w:rsidRPr="00900BDE" w:rsidRDefault="009E152D" w:rsidP="009E152D">
      <w:pPr>
        <w:pStyle w:val="PR2"/>
        <w:rPr>
          <w:rFonts w:ascii="Arial" w:hAnsi="Arial"/>
        </w:rPr>
      </w:pPr>
      <w:r w:rsidRPr="00900BDE">
        <w:rPr>
          <w:rFonts w:ascii="Arial" w:hAnsi="Arial"/>
        </w:rPr>
        <w:t xml:space="preserve">Flashing </w:t>
      </w:r>
      <w:r>
        <w:rPr>
          <w:rFonts w:ascii="Arial" w:hAnsi="Arial"/>
        </w:rPr>
        <w:t>Tape:</w:t>
      </w:r>
      <w:r w:rsidRPr="00900BDE">
        <w:rPr>
          <w:rFonts w:ascii="Arial" w:hAnsi="Arial"/>
        </w:rPr>
        <w:t xml:space="preserve">  FlashSealR</w:t>
      </w:r>
      <w:r w:rsidRPr="00900BDE">
        <w:rPr>
          <w:rFonts w:ascii="Arial" w:hAnsi="Arial"/>
          <w:vertAlign w:val="superscript"/>
        </w:rPr>
        <w:t>®</w:t>
      </w:r>
      <w:r>
        <w:rPr>
          <w:rFonts w:ascii="Arial" w:hAnsi="Arial"/>
        </w:rPr>
        <w:t xml:space="preserve"> Foam Flashing Tape.  Complies with </w:t>
      </w:r>
      <w:r w:rsidRPr="00900BDE">
        <w:rPr>
          <w:rFonts w:ascii="Arial" w:hAnsi="Arial"/>
        </w:rPr>
        <w:t>AAMA 711-07, adheres to XPS insulation.</w:t>
      </w:r>
    </w:p>
    <w:p w:rsidR="009E152D" w:rsidRPr="004D36E2" w:rsidRDefault="009E152D" w:rsidP="009E152D">
      <w:pPr>
        <w:pStyle w:val="PR2"/>
        <w:rPr>
          <w:rFonts w:ascii="Arial" w:hAnsi="Arial"/>
        </w:rPr>
      </w:pPr>
      <w:r w:rsidRPr="00900BDE">
        <w:rPr>
          <w:rFonts w:ascii="Arial" w:hAnsi="Arial"/>
        </w:rPr>
        <w:t>Insulation</w:t>
      </w:r>
      <w:r>
        <w:rPr>
          <w:rFonts w:ascii="Arial" w:hAnsi="Arial"/>
        </w:rPr>
        <w:t xml:space="preserve"> in Stud Cavity</w:t>
      </w:r>
      <w:r w:rsidRPr="00900BDE">
        <w:rPr>
          <w:rFonts w:ascii="Arial" w:hAnsi="Arial"/>
        </w:rPr>
        <w:t xml:space="preserve">: </w:t>
      </w:r>
      <w:r w:rsidR="00D124EA" w:rsidRPr="004D36E2">
        <w:t>EcoTouch</w:t>
      </w:r>
      <w:r w:rsidR="00D124EA" w:rsidRPr="004D36E2">
        <w:rPr>
          <w:vertAlign w:val="superscript"/>
        </w:rPr>
        <w:t xml:space="preserve">® </w:t>
      </w:r>
      <w:r w:rsidR="00D124EA" w:rsidRPr="004D36E2">
        <w:t>PINK</w:t>
      </w:r>
      <w:r w:rsidR="00D124EA" w:rsidRPr="004D36E2">
        <w:rPr>
          <w:rFonts w:cs="Helvetica"/>
          <w:vertAlign w:val="superscript"/>
        </w:rPr>
        <w:t>®</w:t>
      </w:r>
      <w:r w:rsidR="00D124EA" w:rsidRPr="004D36E2">
        <w:t xml:space="preserve"> FIBERGLAS</w:t>
      </w:r>
      <w:r w:rsidR="00D124EA" w:rsidRPr="004D36E2">
        <w:rPr>
          <w:rFonts w:cs="Helvetica"/>
        </w:rPr>
        <w:t>™</w:t>
      </w:r>
      <w:r w:rsidR="00D124EA" w:rsidRPr="004D36E2">
        <w:t xml:space="preserve"> Batt Insulation or PROPINK</w:t>
      </w:r>
      <w:r w:rsidR="00D124EA" w:rsidRPr="004D36E2">
        <w:rPr>
          <w:rFonts w:cs="Helvetica"/>
          <w:vertAlign w:val="superscript"/>
        </w:rPr>
        <w:t>®</w:t>
      </w:r>
      <w:r w:rsidR="00D124EA" w:rsidRPr="004D36E2">
        <w:t xml:space="preserve"> EcoTouch</w:t>
      </w:r>
      <w:r w:rsidR="00D124EA" w:rsidRPr="004D36E2">
        <w:rPr>
          <w:rFonts w:cs="Helvetica"/>
          <w:vertAlign w:val="superscript"/>
        </w:rPr>
        <w:t>®</w:t>
      </w:r>
      <w:r w:rsidR="00D124EA" w:rsidRPr="004D36E2">
        <w:t xml:space="preserve"> PINK</w:t>
      </w:r>
      <w:r w:rsidR="00D124EA" w:rsidRPr="004D36E2">
        <w:rPr>
          <w:rFonts w:cs="Helvetica"/>
          <w:vertAlign w:val="superscript"/>
        </w:rPr>
        <w:t>®</w:t>
      </w:r>
      <w:r w:rsidR="00D124EA" w:rsidRPr="004D36E2">
        <w:t xml:space="preserve"> FIBERGLAS</w:t>
      </w:r>
      <w:r w:rsidR="00D124EA" w:rsidRPr="004D36E2">
        <w:rPr>
          <w:rFonts w:cs="Helvetica"/>
        </w:rPr>
        <w:t>™</w:t>
      </w:r>
      <w:r w:rsidR="00D124EA" w:rsidRPr="004D36E2">
        <w:t xml:space="preserve"> Batt Insulation or </w:t>
      </w:r>
      <w:r w:rsidR="00D124EA" w:rsidRPr="004D36E2">
        <w:rPr>
          <w:rFonts w:ascii="Arial" w:hAnsi="Arial"/>
        </w:rPr>
        <w:t>PROPINK</w:t>
      </w:r>
      <w:r w:rsidR="00D124EA" w:rsidRPr="004D36E2">
        <w:rPr>
          <w:rFonts w:ascii="Arial" w:hAnsi="Arial"/>
          <w:vertAlign w:val="superscript"/>
        </w:rPr>
        <w:t>®</w:t>
      </w:r>
      <w:r w:rsidR="00D124EA" w:rsidRPr="004D36E2">
        <w:rPr>
          <w:rFonts w:ascii="Arial" w:hAnsi="Arial"/>
        </w:rPr>
        <w:t xml:space="preserve"> 77 Loosefill Insulation</w:t>
      </w:r>
      <w:r w:rsidR="00D124EA" w:rsidRPr="004D36E2">
        <w:t>.  GREENGUARD GOLD Certified and certified by SCS to contain a minimum 58 percent recycled content. Verified formaldehyde-free.</w:t>
      </w:r>
    </w:p>
    <w:p w:rsidR="009E152D" w:rsidRPr="00900BDE" w:rsidRDefault="009E152D" w:rsidP="009E152D">
      <w:pPr>
        <w:pStyle w:val="PR2"/>
        <w:rPr>
          <w:rFonts w:ascii="Arial" w:hAnsi="Arial"/>
        </w:rPr>
      </w:pPr>
      <w:r w:rsidRPr="00900BDE">
        <w:rPr>
          <w:rFonts w:ascii="Arial" w:hAnsi="Arial"/>
        </w:rPr>
        <w:t xml:space="preserve">Sill Plate Gasket:  FoamSealR™ Sill Plate Gasket, </w:t>
      </w:r>
      <w:r>
        <w:rPr>
          <w:rFonts w:ascii="Arial" w:hAnsi="Arial"/>
        </w:rPr>
        <w:t>p</w:t>
      </w:r>
      <w:r w:rsidRPr="00900BDE">
        <w:rPr>
          <w:rFonts w:ascii="Arial" w:hAnsi="Arial"/>
        </w:rPr>
        <w:t>olyethylene foam.</w:t>
      </w:r>
    </w:p>
    <w:p w:rsidR="009E152D" w:rsidRPr="002E1B5D" w:rsidRDefault="009E152D" w:rsidP="009E152D">
      <w:pPr>
        <w:pStyle w:val="PR1"/>
        <w:rPr>
          <w:rFonts w:ascii="Arial" w:hAnsi="Arial"/>
        </w:rPr>
      </w:pPr>
      <w:r w:rsidRPr="002E1B5D">
        <w:rPr>
          <w:rFonts w:ascii="Arial" w:hAnsi="Arial"/>
        </w:rPr>
        <w:lastRenderedPageBreak/>
        <w:t>Wood Stud Wall System – Option B:  Provide the following products by Owens Corning.</w:t>
      </w:r>
    </w:p>
    <w:p w:rsidR="009E152D" w:rsidRPr="006D0A9F" w:rsidRDefault="009E152D" w:rsidP="009E152D">
      <w:pPr>
        <w:pStyle w:val="PR2"/>
        <w:rPr>
          <w:rFonts w:ascii="Arial" w:hAnsi="Arial"/>
        </w:rPr>
      </w:pPr>
      <w:r w:rsidRPr="006D0A9F">
        <w:rPr>
          <w:rFonts w:ascii="Arial" w:hAnsi="Arial"/>
        </w:rPr>
        <w:t>Continuous Insulating Sheathing:  Foamular</w:t>
      </w:r>
      <w:r w:rsidRPr="006D0A9F">
        <w:rPr>
          <w:rFonts w:ascii="Arial" w:hAnsi="Arial"/>
          <w:vertAlign w:val="superscript"/>
        </w:rPr>
        <w:t>®</w:t>
      </w:r>
      <w:r w:rsidRPr="006D0A9F">
        <w:rPr>
          <w:rFonts w:ascii="Arial" w:hAnsi="Arial"/>
        </w:rPr>
        <w:t xml:space="preserve"> XPS, R-value of R-5 per inch.  GREENGUARD GOLD Certified.  Minimum 20 percent recycled content, third party certified.</w:t>
      </w:r>
    </w:p>
    <w:p w:rsidR="009E152D" w:rsidRPr="006D0A9F" w:rsidRDefault="009E152D" w:rsidP="009E152D">
      <w:pPr>
        <w:pStyle w:val="PR2"/>
        <w:rPr>
          <w:rFonts w:ascii="Arial" w:hAnsi="Arial"/>
        </w:rPr>
      </w:pPr>
      <w:r w:rsidRPr="006D0A9F">
        <w:rPr>
          <w:rFonts w:ascii="Arial" w:hAnsi="Arial"/>
        </w:rPr>
        <w:t>Housewrap:  PINKWRAP</w:t>
      </w:r>
      <w:r w:rsidRPr="006D0A9F">
        <w:rPr>
          <w:rFonts w:ascii="Arial" w:hAnsi="Arial"/>
          <w:vertAlign w:val="superscript"/>
        </w:rPr>
        <w:t>®</w:t>
      </w:r>
      <w:r w:rsidRPr="006D0A9F">
        <w:rPr>
          <w:rFonts w:ascii="Arial" w:hAnsi="Arial"/>
        </w:rPr>
        <w:t xml:space="preserve"> Housewrap.  UV resistant, fire resistant, vapor permeable, translucent.</w:t>
      </w:r>
    </w:p>
    <w:p w:rsidR="009E152D" w:rsidRPr="006D0A9F" w:rsidRDefault="009E152D" w:rsidP="009E152D">
      <w:pPr>
        <w:pStyle w:val="PR2"/>
        <w:rPr>
          <w:rFonts w:ascii="Arial" w:hAnsi="Arial"/>
        </w:rPr>
      </w:pPr>
      <w:r w:rsidRPr="006D0A9F">
        <w:rPr>
          <w:rFonts w:ascii="Arial" w:hAnsi="Arial"/>
        </w:rPr>
        <w:t xml:space="preserve">Construction </w:t>
      </w:r>
      <w:r>
        <w:rPr>
          <w:rFonts w:ascii="Arial" w:hAnsi="Arial"/>
        </w:rPr>
        <w:t>Tape:</w:t>
      </w:r>
      <w:r w:rsidRPr="006D0A9F">
        <w:rPr>
          <w:rFonts w:ascii="Arial" w:hAnsi="Arial"/>
        </w:rPr>
        <w:t xml:space="preserve">  BILD-R-TAPE</w:t>
      </w:r>
      <w:r w:rsidRPr="006D0A9F">
        <w:rPr>
          <w:rFonts w:ascii="Arial" w:hAnsi="Arial"/>
          <w:vertAlign w:val="superscript"/>
        </w:rPr>
        <w:t>®</w:t>
      </w:r>
      <w:r w:rsidRPr="006D0A9F">
        <w:rPr>
          <w:rFonts w:ascii="Arial" w:hAnsi="Arial"/>
        </w:rPr>
        <w:t xml:space="preserve"> Construction Tape.  Resistant to mildew, mold growth, UV.</w:t>
      </w:r>
    </w:p>
    <w:p w:rsidR="009E152D" w:rsidRPr="006D0A9F" w:rsidRDefault="009E152D" w:rsidP="009E152D">
      <w:pPr>
        <w:pStyle w:val="PR2"/>
        <w:rPr>
          <w:rFonts w:ascii="Arial" w:hAnsi="Arial"/>
        </w:rPr>
      </w:pPr>
      <w:r w:rsidRPr="006D0A9F">
        <w:rPr>
          <w:rFonts w:ascii="Arial" w:hAnsi="Arial"/>
        </w:rPr>
        <w:t xml:space="preserve">Flashing </w:t>
      </w:r>
      <w:r>
        <w:rPr>
          <w:rFonts w:ascii="Arial" w:hAnsi="Arial"/>
        </w:rPr>
        <w:t>Tape:</w:t>
      </w:r>
      <w:r w:rsidRPr="006D0A9F">
        <w:rPr>
          <w:rFonts w:ascii="Arial" w:hAnsi="Arial"/>
        </w:rPr>
        <w:t xml:space="preserve">  FlashSealR</w:t>
      </w:r>
      <w:r w:rsidRPr="006D0A9F">
        <w:rPr>
          <w:rFonts w:ascii="Arial" w:hAnsi="Arial"/>
          <w:vertAlign w:val="superscript"/>
        </w:rPr>
        <w:t>®</w:t>
      </w:r>
      <w:r w:rsidRPr="006D0A9F">
        <w:rPr>
          <w:rFonts w:ascii="Arial" w:hAnsi="Arial"/>
        </w:rPr>
        <w:t xml:space="preserve"> Foam Flashing Tape</w:t>
      </w:r>
      <w:r>
        <w:rPr>
          <w:rFonts w:ascii="Arial" w:hAnsi="Arial"/>
        </w:rPr>
        <w:t xml:space="preserve">.  Complies with </w:t>
      </w:r>
      <w:r w:rsidRPr="00900BDE">
        <w:rPr>
          <w:rFonts w:ascii="Arial" w:hAnsi="Arial"/>
        </w:rPr>
        <w:t>AAMA 711-07</w:t>
      </w:r>
      <w:r w:rsidRPr="006D0A9F">
        <w:rPr>
          <w:rFonts w:ascii="Arial" w:hAnsi="Arial"/>
        </w:rPr>
        <w:t>, adheres to XPS insulation.</w:t>
      </w:r>
    </w:p>
    <w:p w:rsidR="00D124EA" w:rsidRPr="004D36E2" w:rsidRDefault="00D124EA" w:rsidP="00D124EA">
      <w:pPr>
        <w:pStyle w:val="PR2"/>
        <w:rPr>
          <w:rFonts w:ascii="Arial" w:hAnsi="Arial"/>
        </w:rPr>
      </w:pPr>
      <w:r w:rsidRPr="00900BDE">
        <w:rPr>
          <w:rFonts w:ascii="Arial" w:hAnsi="Arial"/>
        </w:rPr>
        <w:t>Insulation</w:t>
      </w:r>
      <w:r>
        <w:rPr>
          <w:rFonts w:ascii="Arial" w:hAnsi="Arial"/>
        </w:rPr>
        <w:t xml:space="preserve"> in Stud Cavity</w:t>
      </w:r>
      <w:r w:rsidRPr="00900BDE">
        <w:rPr>
          <w:rFonts w:ascii="Arial" w:hAnsi="Arial"/>
        </w:rPr>
        <w:t xml:space="preserve">: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6D0A9F" w:rsidRDefault="009E152D" w:rsidP="009E152D">
      <w:pPr>
        <w:pStyle w:val="PR2"/>
        <w:rPr>
          <w:rFonts w:ascii="Arial" w:hAnsi="Arial"/>
        </w:rPr>
      </w:pPr>
      <w:r w:rsidRPr="006D0A9F">
        <w:rPr>
          <w:rFonts w:ascii="Arial" w:hAnsi="Arial"/>
        </w:rPr>
        <w:t>Air Seal:  EnergyComplete</w:t>
      </w:r>
      <w:r w:rsidRPr="006D0A9F">
        <w:rPr>
          <w:rFonts w:ascii="Arial" w:hAnsi="Arial"/>
          <w:vertAlign w:val="superscript"/>
        </w:rPr>
        <w:t>®</w:t>
      </w:r>
      <w:r w:rsidRPr="006D0A9F">
        <w:rPr>
          <w:rFonts w:ascii="Arial" w:hAnsi="Arial"/>
        </w:rPr>
        <w:t xml:space="preserve"> Sys</w:t>
      </w:r>
      <w:r>
        <w:rPr>
          <w:rFonts w:ascii="Arial" w:hAnsi="Arial"/>
        </w:rPr>
        <w:t xml:space="preserve">tem.  </w:t>
      </w:r>
      <w:r w:rsidRPr="006D0A9F">
        <w:rPr>
          <w:rFonts w:ascii="Arial" w:hAnsi="Arial"/>
        </w:rPr>
        <w:t>Air sealing system to reduce air leakage.</w:t>
      </w:r>
    </w:p>
    <w:p w:rsidR="009E152D" w:rsidRPr="006D0A9F" w:rsidRDefault="009E152D" w:rsidP="009E152D">
      <w:pPr>
        <w:pStyle w:val="PR2"/>
        <w:rPr>
          <w:rFonts w:ascii="Arial" w:hAnsi="Arial"/>
        </w:rPr>
      </w:pPr>
      <w:r w:rsidRPr="006D0A9F">
        <w:rPr>
          <w:rFonts w:ascii="Arial" w:hAnsi="Arial"/>
        </w:rPr>
        <w:t xml:space="preserve">Sill Plate Gasket:  FoamSealR™ Sill Plate Gasket, </w:t>
      </w:r>
      <w:r>
        <w:rPr>
          <w:rFonts w:ascii="Arial" w:hAnsi="Arial"/>
        </w:rPr>
        <w:t>p</w:t>
      </w:r>
      <w:r w:rsidRPr="006D0A9F">
        <w:rPr>
          <w:rFonts w:ascii="Arial" w:hAnsi="Arial"/>
        </w:rPr>
        <w:t>olyethylene foam.</w:t>
      </w:r>
    </w:p>
    <w:p w:rsidR="009E152D" w:rsidRPr="002E1B5D" w:rsidRDefault="009E152D" w:rsidP="009E152D">
      <w:pPr>
        <w:pStyle w:val="PR1"/>
        <w:rPr>
          <w:rFonts w:ascii="Arial" w:hAnsi="Arial"/>
        </w:rPr>
      </w:pPr>
      <w:r w:rsidRPr="002E1B5D">
        <w:rPr>
          <w:rFonts w:ascii="Arial" w:hAnsi="Arial"/>
        </w:rPr>
        <w:t>Wood Stud Wall System – Option C:  Provide the following products by Owens Corning.</w:t>
      </w:r>
    </w:p>
    <w:p w:rsidR="009E152D" w:rsidRPr="006D0A9F" w:rsidRDefault="009E152D" w:rsidP="009E152D">
      <w:pPr>
        <w:pStyle w:val="PR2"/>
        <w:rPr>
          <w:rFonts w:ascii="Arial" w:hAnsi="Arial"/>
        </w:rPr>
      </w:pPr>
      <w:r w:rsidRPr="006D0A9F">
        <w:rPr>
          <w:rFonts w:ascii="Arial" w:hAnsi="Arial"/>
        </w:rPr>
        <w:t>Continuous Insulating Sheathing:  Foamular</w:t>
      </w:r>
      <w:r w:rsidRPr="006D0A9F">
        <w:rPr>
          <w:rFonts w:ascii="Arial" w:hAnsi="Arial"/>
          <w:vertAlign w:val="superscript"/>
        </w:rPr>
        <w:t>®</w:t>
      </w:r>
      <w:r w:rsidRPr="006D0A9F">
        <w:rPr>
          <w:rFonts w:ascii="Arial" w:hAnsi="Arial"/>
        </w:rPr>
        <w:t xml:space="preserve"> XPS, R-value of R-5 per inch.  GREENGUARD GOLD Certified, minimum 20 percent recycled content.</w:t>
      </w:r>
    </w:p>
    <w:p w:rsidR="009E152D" w:rsidRPr="006D0A9F" w:rsidRDefault="009E152D" w:rsidP="009E152D">
      <w:pPr>
        <w:pStyle w:val="PR2"/>
        <w:rPr>
          <w:rFonts w:ascii="Arial" w:hAnsi="Arial"/>
        </w:rPr>
      </w:pPr>
      <w:r w:rsidRPr="006D0A9F">
        <w:rPr>
          <w:rFonts w:ascii="Arial" w:hAnsi="Arial"/>
        </w:rPr>
        <w:t>Housewrap:  PINKWRAP</w:t>
      </w:r>
      <w:r w:rsidRPr="006D0A9F">
        <w:rPr>
          <w:rFonts w:ascii="Arial" w:hAnsi="Arial"/>
          <w:vertAlign w:val="superscript"/>
        </w:rPr>
        <w:t>®</w:t>
      </w:r>
      <w:r w:rsidRPr="006D0A9F">
        <w:rPr>
          <w:rFonts w:ascii="Arial" w:hAnsi="Arial"/>
        </w:rPr>
        <w:t xml:space="preserve"> Housewrap.  UV resistant, fire resistant, vapor permeable, translucent.</w:t>
      </w:r>
    </w:p>
    <w:p w:rsidR="009E152D" w:rsidRPr="006D0A9F" w:rsidRDefault="009E152D" w:rsidP="009E152D">
      <w:pPr>
        <w:pStyle w:val="PR2"/>
        <w:rPr>
          <w:rFonts w:ascii="Arial" w:hAnsi="Arial"/>
        </w:rPr>
      </w:pPr>
      <w:r>
        <w:rPr>
          <w:rFonts w:ascii="Arial" w:hAnsi="Arial"/>
        </w:rPr>
        <w:t>Construction Tape:</w:t>
      </w:r>
      <w:r w:rsidRPr="006D0A9F">
        <w:rPr>
          <w:rFonts w:ascii="Arial" w:hAnsi="Arial"/>
        </w:rPr>
        <w:t xml:space="preserve">  JointSealR</w:t>
      </w:r>
      <w:r w:rsidRPr="006D0A9F">
        <w:rPr>
          <w:rFonts w:ascii="Arial" w:hAnsi="Arial"/>
          <w:vertAlign w:val="superscript"/>
        </w:rPr>
        <w:t>®</w:t>
      </w:r>
      <w:r w:rsidRPr="006D0A9F">
        <w:rPr>
          <w:rFonts w:ascii="Arial" w:hAnsi="Arial"/>
        </w:rPr>
        <w:t xml:space="preserve"> Foam </w:t>
      </w:r>
      <w:r>
        <w:rPr>
          <w:rFonts w:ascii="Arial" w:hAnsi="Arial"/>
        </w:rPr>
        <w:t xml:space="preserve">Construction </w:t>
      </w:r>
      <w:r w:rsidR="0029423E">
        <w:rPr>
          <w:rFonts w:ascii="Arial" w:hAnsi="Arial"/>
        </w:rPr>
        <w:t>Tape</w:t>
      </w:r>
      <w:r w:rsidRPr="006D0A9F">
        <w:rPr>
          <w:rFonts w:ascii="Arial" w:hAnsi="Arial"/>
        </w:rPr>
        <w:t xml:space="preserve">.  Foam </w:t>
      </w:r>
      <w:r>
        <w:rPr>
          <w:rFonts w:ascii="Arial" w:hAnsi="Arial"/>
        </w:rPr>
        <w:t>construction tape</w:t>
      </w:r>
      <w:r w:rsidRPr="006D0A9F">
        <w:rPr>
          <w:rFonts w:ascii="Arial" w:hAnsi="Arial"/>
        </w:rPr>
        <w:t xml:space="preserve"> coated with acrylic adhesive, adheres to XPS insulation.</w:t>
      </w:r>
    </w:p>
    <w:p w:rsidR="009E152D" w:rsidRPr="006D0A9F" w:rsidRDefault="009E152D" w:rsidP="009E152D">
      <w:pPr>
        <w:pStyle w:val="PR2"/>
        <w:rPr>
          <w:rFonts w:ascii="Arial" w:hAnsi="Arial"/>
        </w:rPr>
      </w:pPr>
      <w:r w:rsidRPr="006D0A9F">
        <w:rPr>
          <w:rFonts w:ascii="Arial" w:hAnsi="Arial"/>
        </w:rPr>
        <w:t xml:space="preserve">Flashing </w:t>
      </w:r>
      <w:r>
        <w:rPr>
          <w:rFonts w:ascii="Arial" w:hAnsi="Arial"/>
        </w:rPr>
        <w:t>Tape:</w:t>
      </w:r>
      <w:r w:rsidRPr="006D0A9F">
        <w:rPr>
          <w:rFonts w:ascii="Arial" w:hAnsi="Arial"/>
        </w:rPr>
        <w:t xml:space="preserve">  FlashSealR</w:t>
      </w:r>
      <w:r w:rsidRPr="006D0A9F">
        <w:rPr>
          <w:rFonts w:ascii="Arial" w:hAnsi="Arial"/>
          <w:vertAlign w:val="superscript"/>
        </w:rPr>
        <w:t>®</w:t>
      </w:r>
      <w:r w:rsidRPr="006D0A9F">
        <w:rPr>
          <w:rFonts w:ascii="Arial" w:hAnsi="Arial"/>
        </w:rPr>
        <w:t xml:space="preserve"> Foam Flashing Ta</w:t>
      </w:r>
      <w:r>
        <w:rPr>
          <w:rFonts w:ascii="Arial" w:hAnsi="Arial"/>
        </w:rPr>
        <w:t xml:space="preserve">pe.  Complies with </w:t>
      </w:r>
      <w:r w:rsidRPr="00900BDE">
        <w:rPr>
          <w:rFonts w:ascii="Arial" w:hAnsi="Arial"/>
        </w:rPr>
        <w:t>AAMA 711-07</w:t>
      </w:r>
      <w:r w:rsidRPr="006D0A9F">
        <w:rPr>
          <w:rFonts w:ascii="Arial" w:hAnsi="Arial"/>
        </w:rPr>
        <w:t>, adheres to XPS insulation.</w:t>
      </w:r>
    </w:p>
    <w:p w:rsidR="00D124EA" w:rsidRPr="004D36E2" w:rsidRDefault="00D124EA" w:rsidP="00D124EA">
      <w:pPr>
        <w:pStyle w:val="PR2"/>
        <w:rPr>
          <w:rFonts w:ascii="Arial" w:hAnsi="Arial"/>
        </w:rPr>
      </w:pPr>
      <w:r w:rsidRPr="00900BDE">
        <w:rPr>
          <w:rFonts w:ascii="Arial" w:hAnsi="Arial"/>
        </w:rPr>
        <w:t>Insulation</w:t>
      </w:r>
      <w:r>
        <w:rPr>
          <w:rFonts w:ascii="Arial" w:hAnsi="Arial"/>
        </w:rPr>
        <w:t xml:space="preserve"> in Stud Cavity</w:t>
      </w:r>
      <w:r w:rsidRPr="00900BDE">
        <w:rPr>
          <w:rFonts w:ascii="Arial" w:hAnsi="Arial"/>
        </w:rPr>
        <w:t xml:space="preserve">: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4D36E2" w:rsidRDefault="009E152D" w:rsidP="009E152D">
      <w:pPr>
        <w:pStyle w:val="PR2"/>
        <w:rPr>
          <w:rFonts w:ascii="Arial" w:hAnsi="Arial"/>
        </w:rPr>
      </w:pPr>
      <w:r w:rsidRPr="004D36E2">
        <w:rPr>
          <w:rFonts w:ascii="Arial" w:hAnsi="Arial"/>
        </w:rPr>
        <w:t>Air Seal:  EnergyComplete</w:t>
      </w:r>
      <w:r w:rsidRPr="004D36E2">
        <w:rPr>
          <w:rFonts w:ascii="Arial" w:hAnsi="Arial"/>
          <w:vertAlign w:val="superscript"/>
        </w:rPr>
        <w:t>®</w:t>
      </w:r>
      <w:r w:rsidRPr="004D36E2">
        <w:rPr>
          <w:rFonts w:ascii="Arial" w:hAnsi="Arial"/>
        </w:rPr>
        <w:t xml:space="preserve"> System.  Air sealing system to reduce air leakage.</w:t>
      </w:r>
    </w:p>
    <w:p w:rsidR="009E152D" w:rsidRPr="004D36E2" w:rsidRDefault="009E152D" w:rsidP="009E152D">
      <w:pPr>
        <w:pStyle w:val="PR2"/>
        <w:rPr>
          <w:rFonts w:ascii="Arial" w:hAnsi="Arial"/>
        </w:rPr>
      </w:pPr>
      <w:r w:rsidRPr="004D36E2">
        <w:rPr>
          <w:rFonts w:ascii="Arial" w:hAnsi="Arial"/>
        </w:rPr>
        <w:t>Sill Plate Gasket:  FoamSealR™ Sill Plate Gasket.  Polyethylene foam.</w:t>
      </w:r>
    </w:p>
    <w:p w:rsidR="009E152D" w:rsidRPr="004D36E2" w:rsidRDefault="009E152D" w:rsidP="009E152D">
      <w:pPr>
        <w:pStyle w:val="PR1"/>
        <w:rPr>
          <w:rFonts w:ascii="Arial" w:hAnsi="Arial"/>
        </w:rPr>
      </w:pPr>
      <w:r w:rsidRPr="004D36E2">
        <w:rPr>
          <w:rFonts w:ascii="Arial" w:hAnsi="Arial"/>
        </w:rPr>
        <w:t>Wood Stud Wall System – Option D:  Provide the following products by Owens Corning.</w:t>
      </w:r>
    </w:p>
    <w:p w:rsidR="009E152D" w:rsidRPr="004D36E2" w:rsidRDefault="009E152D" w:rsidP="009E152D">
      <w:pPr>
        <w:pStyle w:val="PR2"/>
        <w:rPr>
          <w:rFonts w:ascii="Arial" w:hAnsi="Arial"/>
        </w:rPr>
      </w:pPr>
      <w:r w:rsidRPr="004D36E2">
        <w:rPr>
          <w:rFonts w:ascii="Arial" w:hAnsi="Arial"/>
        </w:rPr>
        <w:t>Continuous Insulating Sheathing:  Foamular</w:t>
      </w:r>
      <w:r w:rsidRPr="004D36E2">
        <w:rPr>
          <w:rFonts w:ascii="Arial" w:hAnsi="Arial"/>
          <w:vertAlign w:val="superscript"/>
        </w:rPr>
        <w:t>®</w:t>
      </w:r>
      <w:r w:rsidRPr="004D36E2">
        <w:rPr>
          <w:rFonts w:ascii="Arial" w:hAnsi="Arial"/>
        </w:rPr>
        <w:t xml:space="preserve"> XPS, R-value of R-5 per inch.  GREENGUARD GOLD Certified, minimum 20 percent recycled content.</w:t>
      </w:r>
    </w:p>
    <w:p w:rsidR="009E152D" w:rsidRPr="004D36E2" w:rsidRDefault="009E152D" w:rsidP="009E152D">
      <w:pPr>
        <w:pStyle w:val="PR2"/>
        <w:rPr>
          <w:rFonts w:ascii="Arial" w:hAnsi="Arial"/>
        </w:rPr>
      </w:pPr>
      <w:r w:rsidRPr="004D36E2">
        <w:rPr>
          <w:rFonts w:ascii="Arial" w:hAnsi="Arial"/>
        </w:rPr>
        <w:t>Housewrap:  PINKWRAP</w:t>
      </w:r>
      <w:r w:rsidRPr="004D36E2">
        <w:rPr>
          <w:rFonts w:ascii="Arial" w:hAnsi="Arial"/>
          <w:vertAlign w:val="superscript"/>
        </w:rPr>
        <w:t>®</w:t>
      </w:r>
      <w:r w:rsidRPr="004D36E2">
        <w:rPr>
          <w:rFonts w:ascii="Arial" w:hAnsi="Arial"/>
        </w:rPr>
        <w:t xml:space="preserve"> Housewrap.  UV resistant, fire resistant, vapor permeable, translucent.</w:t>
      </w:r>
    </w:p>
    <w:p w:rsidR="009E152D" w:rsidRPr="004D36E2" w:rsidRDefault="009E152D" w:rsidP="009E152D">
      <w:pPr>
        <w:pStyle w:val="PR2"/>
        <w:rPr>
          <w:rFonts w:ascii="Arial" w:hAnsi="Arial"/>
        </w:rPr>
      </w:pPr>
      <w:r w:rsidRPr="004D36E2">
        <w:rPr>
          <w:rFonts w:ascii="Arial" w:hAnsi="Arial"/>
        </w:rPr>
        <w:t>Construction Tape:  JointSealR</w:t>
      </w:r>
      <w:r w:rsidRPr="004D36E2">
        <w:rPr>
          <w:rFonts w:ascii="Arial" w:hAnsi="Arial"/>
          <w:vertAlign w:val="superscript"/>
        </w:rPr>
        <w:t>®</w:t>
      </w:r>
      <w:r w:rsidRPr="004D36E2">
        <w:rPr>
          <w:rFonts w:ascii="Arial" w:hAnsi="Arial"/>
        </w:rPr>
        <w:t xml:space="preserve"> Foam Construction </w:t>
      </w:r>
      <w:r w:rsidR="0029423E" w:rsidRPr="004D36E2">
        <w:rPr>
          <w:rFonts w:ascii="Arial" w:hAnsi="Arial"/>
        </w:rPr>
        <w:t>Tape</w:t>
      </w:r>
      <w:r w:rsidRPr="004D36E2">
        <w:rPr>
          <w:rFonts w:ascii="Arial" w:hAnsi="Arial"/>
        </w:rPr>
        <w:t>.  Foam construction tape coated with acrylic adhesive, adheres to XPS insulation.</w:t>
      </w:r>
    </w:p>
    <w:p w:rsidR="009E152D" w:rsidRPr="004D36E2" w:rsidRDefault="009E152D" w:rsidP="009E152D">
      <w:pPr>
        <w:pStyle w:val="PR2"/>
        <w:rPr>
          <w:rFonts w:ascii="Arial" w:hAnsi="Arial"/>
        </w:rPr>
      </w:pPr>
      <w:r w:rsidRPr="004D36E2">
        <w:rPr>
          <w:rFonts w:ascii="Arial" w:hAnsi="Arial"/>
        </w:rPr>
        <w:t>Flashing Tape:  FlashSealR</w:t>
      </w:r>
      <w:r w:rsidRPr="004D36E2">
        <w:rPr>
          <w:rFonts w:ascii="Arial" w:hAnsi="Arial"/>
          <w:vertAlign w:val="superscript"/>
        </w:rPr>
        <w:t>®</w:t>
      </w:r>
      <w:r w:rsidRPr="004D36E2">
        <w:rPr>
          <w:rFonts w:ascii="Arial" w:hAnsi="Arial"/>
        </w:rPr>
        <w:t xml:space="preserve"> Foam Flashing Tape.  Complies with AAMA 711-07, adheres to XPS insulation.</w:t>
      </w:r>
    </w:p>
    <w:p w:rsidR="00D124EA" w:rsidRPr="004D36E2" w:rsidRDefault="00D124EA" w:rsidP="00D124EA">
      <w:pPr>
        <w:pStyle w:val="PR2"/>
        <w:rPr>
          <w:rFonts w:ascii="Arial" w:hAnsi="Arial"/>
        </w:rPr>
      </w:pPr>
      <w:r w:rsidRPr="004D36E2">
        <w:rPr>
          <w:rFonts w:ascii="Arial" w:hAnsi="Arial"/>
        </w:rPr>
        <w:t xml:space="preserve">Insulation in Stud Cavity: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6D0A9F" w:rsidRDefault="009E152D" w:rsidP="009E152D">
      <w:pPr>
        <w:pStyle w:val="PR2"/>
        <w:rPr>
          <w:rFonts w:ascii="Arial" w:hAnsi="Arial"/>
        </w:rPr>
      </w:pPr>
      <w:r w:rsidRPr="006D0A9F">
        <w:rPr>
          <w:rFonts w:ascii="Arial" w:hAnsi="Arial"/>
        </w:rPr>
        <w:t>Air Seal:  EnergyComplete</w:t>
      </w:r>
      <w:r w:rsidRPr="006D0A9F">
        <w:rPr>
          <w:rFonts w:ascii="Arial" w:hAnsi="Arial"/>
          <w:vertAlign w:val="superscript"/>
        </w:rPr>
        <w:t>®</w:t>
      </w:r>
      <w:r w:rsidRPr="006D0A9F">
        <w:rPr>
          <w:rFonts w:ascii="Arial" w:hAnsi="Arial"/>
        </w:rPr>
        <w:t xml:space="preserve"> System.  Air sealing system to reduce air leakage.</w:t>
      </w:r>
    </w:p>
    <w:p w:rsidR="009E152D" w:rsidRPr="006D0A9F" w:rsidRDefault="009E152D" w:rsidP="009E152D">
      <w:pPr>
        <w:pStyle w:val="PR2"/>
        <w:rPr>
          <w:rFonts w:ascii="Arial" w:hAnsi="Arial"/>
        </w:rPr>
      </w:pPr>
      <w:r w:rsidRPr="006D0A9F">
        <w:rPr>
          <w:rFonts w:ascii="Arial" w:hAnsi="Arial"/>
        </w:rPr>
        <w:t>Sill Plate Gasket:  FoamSealR™ Sill Plate Gasket.  Polyethylene foam.</w:t>
      </w:r>
    </w:p>
    <w:p w:rsidR="009E152D" w:rsidRPr="002E1B5D" w:rsidRDefault="009E152D" w:rsidP="009E152D">
      <w:pPr>
        <w:pStyle w:val="PR1"/>
        <w:rPr>
          <w:rFonts w:ascii="Arial" w:hAnsi="Arial"/>
        </w:rPr>
      </w:pPr>
      <w:r>
        <w:rPr>
          <w:rFonts w:ascii="Arial" w:hAnsi="Arial"/>
        </w:rPr>
        <w:t>Wood Stud Wall System – Option E</w:t>
      </w:r>
      <w:r w:rsidRPr="002E1B5D">
        <w:rPr>
          <w:rFonts w:ascii="Arial" w:hAnsi="Arial"/>
        </w:rPr>
        <w:t>:  Provide the following products by Owens Corning.</w:t>
      </w:r>
    </w:p>
    <w:p w:rsidR="009E152D" w:rsidRPr="006D0A9F" w:rsidRDefault="009E152D" w:rsidP="009E152D">
      <w:pPr>
        <w:pStyle w:val="PR2"/>
        <w:rPr>
          <w:rFonts w:ascii="Arial" w:hAnsi="Arial"/>
        </w:rPr>
      </w:pPr>
      <w:r w:rsidRPr="006D0A9F">
        <w:rPr>
          <w:rFonts w:ascii="Arial" w:hAnsi="Arial"/>
        </w:rPr>
        <w:t>Housewrap:  PINKWRAP</w:t>
      </w:r>
      <w:r w:rsidRPr="006D0A9F">
        <w:rPr>
          <w:rFonts w:ascii="Arial" w:hAnsi="Arial"/>
          <w:vertAlign w:val="superscript"/>
        </w:rPr>
        <w:t>®</w:t>
      </w:r>
      <w:r w:rsidRPr="006D0A9F">
        <w:rPr>
          <w:rFonts w:ascii="Arial" w:hAnsi="Arial"/>
        </w:rPr>
        <w:t xml:space="preserve"> Housewrap.  UV resistant, fire resistant, vapor permeable, translucent.</w:t>
      </w:r>
    </w:p>
    <w:p w:rsidR="009E152D" w:rsidRPr="006D0A9F" w:rsidRDefault="009E152D" w:rsidP="009E152D">
      <w:pPr>
        <w:pStyle w:val="PR2"/>
        <w:rPr>
          <w:rFonts w:ascii="Arial" w:hAnsi="Arial"/>
        </w:rPr>
      </w:pPr>
      <w:r>
        <w:rPr>
          <w:rFonts w:ascii="Arial" w:hAnsi="Arial"/>
        </w:rPr>
        <w:t>Construction Tape:</w:t>
      </w:r>
      <w:r w:rsidRPr="006D0A9F">
        <w:rPr>
          <w:rFonts w:ascii="Arial" w:hAnsi="Arial"/>
        </w:rPr>
        <w:t xml:space="preserve">  JointSealR</w:t>
      </w:r>
      <w:r w:rsidRPr="006D0A9F">
        <w:rPr>
          <w:rFonts w:ascii="Arial" w:hAnsi="Arial"/>
          <w:vertAlign w:val="superscript"/>
        </w:rPr>
        <w:t>®</w:t>
      </w:r>
      <w:r w:rsidRPr="006D0A9F">
        <w:rPr>
          <w:rFonts w:ascii="Arial" w:hAnsi="Arial"/>
        </w:rPr>
        <w:t xml:space="preserve"> Foam </w:t>
      </w:r>
      <w:r>
        <w:rPr>
          <w:rFonts w:ascii="Arial" w:hAnsi="Arial"/>
        </w:rPr>
        <w:t xml:space="preserve">Construction </w:t>
      </w:r>
      <w:r w:rsidR="0029423E">
        <w:rPr>
          <w:rFonts w:ascii="Arial" w:hAnsi="Arial"/>
        </w:rPr>
        <w:t>Tape</w:t>
      </w:r>
      <w:r w:rsidRPr="006D0A9F">
        <w:rPr>
          <w:rFonts w:ascii="Arial" w:hAnsi="Arial"/>
        </w:rPr>
        <w:t xml:space="preserve">.  Foam </w:t>
      </w:r>
      <w:r>
        <w:rPr>
          <w:rFonts w:ascii="Arial" w:hAnsi="Arial"/>
        </w:rPr>
        <w:t>construction tape</w:t>
      </w:r>
      <w:r w:rsidRPr="006D0A9F">
        <w:rPr>
          <w:rFonts w:ascii="Arial" w:hAnsi="Arial"/>
        </w:rPr>
        <w:t xml:space="preserve"> coated with acrylic adhesive, adheres to XPS insulation.</w:t>
      </w:r>
    </w:p>
    <w:p w:rsidR="009E152D" w:rsidRPr="006D0A9F" w:rsidRDefault="009E152D" w:rsidP="009E152D">
      <w:pPr>
        <w:pStyle w:val="PR2"/>
        <w:rPr>
          <w:rFonts w:ascii="Arial" w:hAnsi="Arial"/>
        </w:rPr>
      </w:pPr>
      <w:r w:rsidRPr="006D0A9F">
        <w:rPr>
          <w:rFonts w:ascii="Arial" w:hAnsi="Arial"/>
        </w:rPr>
        <w:t xml:space="preserve">Flashing </w:t>
      </w:r>
      <w:r>
        <w:rPr>
          <w:rFonts w:ascii="Arial" w:hAnsi="Arial"/>
        </w:rPr>
        <w:t>Tape:</w:t>
      </w:r>
      <w:r w:rsidRPr="006D0A9F">
        <w:rPr>
          <w:rFonts w:ascii="Arial" w:hAnsi="Arial"/>
        </w:rPr>
        <w:t xml:space="preserve">  FlashSealR</w:t>
      </w:r>
      <w:r w:rsidRPr="006D0A9F">
        <w:rPr>
          <w:rFonts w:ascii="Arial" w:hAnsi="Arial"/>
          <w:vertAlign w:val="superscript"/>
        </w:rPr>
        <w:t>®</w:t>
      </w:r>
      <w:r w:rsidRPr="006D0A9F">
        <w:rPr>
          <w:rFonts w:ascii="Arial" w:hAnsi="Arial"/>
        </w:rPr>
        <w:t xml:space="preserve"> Foam Flashing Ta</w:t>
      </w:r>
      <w:r>
        <w:rPr>
          <w:rFonts w:ascii="Arial" w:hAnsi="Arial"/>
        </w:rPr>
        <w:t xml:space="preserve">pe.  Complies with </w:t>
      </w:r>
      <w:r w:rsidRPr="00900BDE">
        <w:rPr>
          <w:rFonts w:ascii="Arial" w:hAnsi="Arial"/>
        </w:rPr>
        <w:t>AAMA 711-07</w:t>
      </w:r>
      <w:r w:rsidRPr="006D0A9F">
        <w:rPr>
          <w:rFonts w:ascii="Arial" w:hAnsi="Arial"/>
        </w:rPr>
        <w:t>, adheres to XPS insulation.</w:t>
      </w:r>
    </w:p>
    <w:p w:rsidR="00D124EA" w:rsidRPr="004D36E2" w:rsidRDefault="00D124EA" w:rsidP="00D124EA">
      <w:pPr>
        <w:pStyle w:val="PR2"/>
        <w:rPr>
          <w:rFonts w:ascii="Arial" w:hAnsi="Arial"/>
        </w:rPr>
      </w:pPr>
      <w:r w:rsidRPr="00900BDE">
        <w:rPr>
          <w:rFonts w:ascii="Arial" w:hAnsi="Arial"/>
        </w:rPr>
        <w:t>Insulation</w:t>
      </w:r>
      <w:r>
        <w:rPr>
          <w:rFonts w:ascii="Arial" w:hAnsi="Arial"/>
        </w:rPr>
        <w:t xml:space="preserve"> in Stud Cavity</w:t>
      </w:r>
      <w:r w:rsidRPr="00900BDE">
        <w:rPr>
          <w:rFonts w:ascii="Arial" w:hAnsi="Arial"/>
        </w:rPr>
        <w:t xml:space="preserve">: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6D0A9F" w:rsidRDefault="009E152D" w:rsidP="009E152D">
      <w:pPr>
        <w:pStyle w:val="PR2"/>
        <w:rPr>
          <w:rFonts w:ascii="Arial" w:hAnsi="Arial"/>
        </w:rPr>
      </w:pPr>
      <w:r w:rsidRPr="004D36E2">
        <w:rPr>
          <w:rFonts w:ascii="Arial" w:hAnsi="Arial"/>
        </w:rPr>
        <w:t>Air Seal:  EnergyComplete</w:t>
      </w:r>
      <w:r w:rsidRPr="004D36E2">
        <w:rPr>
          <w:rFonts w:ascii="Arial" w:hAnsi="Arial"/>
          <w:vertAlign w:val="superscript"/>
        </w:rPr>
        <w:t>®</w:t>
      </w:r>
      <w:r w:rsidRPr="004D36E2">
        <w:rPr>
          <w:rFonts w:ascii="Arial" w:hAnsi="Arial"/>
        </w:rPr>
        <w:t xml:space="preserve"> System.  Air</w:t>
      </w:r>
      <w:r w:rsidRPr="006D0A9F">
        <w:rPr>
          <w:rFonts w:ascii="Arial" w:hAnsi="Arial"/>
        </w:rPr>
        <w:t xml:space="preserve"> sealing system to reduce air leakage.</w:t>
      </w:r>
    </w:p>
    <w:p w:rsidR="009E152D" w:rsidRPr="006D0A9F" w:rsidRDefault="009E152D" w:rsidP="009E152D">
      <w:pPr>
        <w:pStyle w:val="PR2"/>
        <w:rPr>
          <w:rFonts w:ascii="Arial" w:hAnsi="Arial"/>
        </w:rPr>
      </w:pPr>
      <w:r w:rsidRPr="006D0A9F">
        <w:rPr>
          <w:rFonts w:ascii="Arial" w:hAnsi="Arial"/>
        </w:rPr>
        <w:lastRenderedPageBreak/>
        <w:t>Sill Plate Gasket:  FoamSealR™ Sill Plate Gasket.  Polyethylene foam.</w:t>
      </w:r>
    </w:p>
    <w:p w:rsidR="009E152D" w:rsidRPr="002E1B5D" w:rsidRDefault="009E152D" w:rsidP="009E152D">
      <w:pPr>
        <w:pStyle w:val="PR1"/>
        <w:rPr>
          <w:rFonts w:ascii="Arial" w:hAnsi="Arial"/>
        </w:rPr>
      </w:pPr>
      <w:r w:rsidRPr="002E1B5D">
        <w:rPr>
          <w:rFonts w:ascii="Arial" w:hAnsi="Arial"/>
        </w:rPr>
        <w:t>Steel Stud Wall System – Option A:  Provide the following products by Owens Corning.</w:t>
      </w:r>
    </w:p>
    <w:p w:rsidR="009E152D" w:rsidRPr="006D0A9F" w:rsidRDefault="009E152D" w:rsidP="009E152D">
      <w:pPr>
        <w:pStyle w:val="PR2"/>
        <w:rPr>
          <w:rFonts w:ascii="Arial" w:hAnsi="Arial"/>
        </w:rPr>
      </w:pPr>
      <w:r w:rsidRPr="006D0A9F">
        <w:rPr>
          <w:rFonts w:ascii="Arial" w:hAnsi="Arial"/>
        </w:rPr>
        <w:t>Continuous Insulating Sheathing:  Foamular</w:t>
      </w:r>
      <w:r w:rsidRPr="006D0A9F">
        <w:rPr>
          <w:rFonts w:ascii="Arial" w:hAnsi="Arial"/>
          <w:vertAlign w:val="superscript"/>
        </w:rPr>
        <w:t>®</w:t>
      </w:r>
      <w:r w:rsidRPr="006D0A9F">
        <w:rPr>
          <w:rFonts w:ascii="Arial" w:hAnsi="Arial"/>
        </w:rPr>
        <w:t xml:space="preserve"> XPS, R-value of R-5 per inch.  GREENGUARD GOLD Certified, minimum 20 percent recycled content.</w:t>
      </w:r>
    </w:p>
    <w:p w:rsidR="009E152D" w:rsidRPr="006D0A9F" w:rsidRDefault="009E152D" w:rsidP="009E152D">
      <w:pPr>
        <w:pStyle w:val="PR2"/>
        <w:rPr>
          <w:rFonts w:ascii="Arial" w:hAnsi="Arial"/>
        </w:rPr>
      </w:pPr>
      <w:r>
        <w:rPr>
          <w:rFonts w:ascii="Arial" w:hAnsi="Arial"/>
        </w:rPr>
        <w:t>Construction Tape:</w:t>
      </w:r>
      <w:r w:rsidRPr="006D0A9F">
        <w:rPr>
          <w:rFonts w:ascii="Arial" w:hAnsi="Arial"/>
        </w:rPr>
        <w:t xml:space="preserve">  JointSealR</w:t>
      </w:r>
      <w:r w:rsidRPr="006D0A9F">
        <w:rPr>
          <w:rFonts w:ascii="Arial" w:hAnsi="Arial"/>
          <w:vertAlign w:val="superscript"/>
        </w:rPr>
        <w:t>®</w:t>
      </w:r>
      <w:r w:rsidRPr="006D0A9F">
        <w:rPr>
          <w:rFonts w:ascii="Arial" w:hAnsi="Arial"/>
        </w:rPr>
        <w:t xml:space="preserve"> Foam </w:t>
      </w:r>
      <w:r>
        <w:rPr>
          <w:rFonts w:ascii="Arial" w:hAnsi="Arial"/>
        </w:rPr>
        <w:t xml:space="preserve">Construction </w:t>
      </w:r>
      <w:r w:rsidR="0029423E">
        <w:rPr>
          <w:rFonts w:ascii="Arial" w:hAnsi="Arial"/>
        </w:rPr>
        <w:t>Tape</w:t>
      </w:r>
      <w:r w:rsidRPr="006D0A9F">
        <w:rPr>
          <w:rFonts w:ascii="Arial" w:hAnsi="Arial"/>
        </w:rPr>
        <w:t xml:space="preserve">.  Foam </w:t>
      </w:r>
      <w:r>
        <w:rPr>
          <w:rFonts w:ascii="Arial" w:hAnsi="Arial"/>
        </w:rPr>
        <w:t>construction tape</w:t>
      </w:r>
      <w:r w:rsidRPr="006D0A9F">
        <w:rPr>
          <w:rFonts w:ascii="Arial" w:hAnsi="Arial"/>
        </w:rPr>
        <w:t xml:space="preserve"> coated with acrylic adhesive, adheres to XPS insulation.</w:t>
      </w:r>
    </w:p>
    <w:p w:rsidR="009E152D" w:rsidRPr="006D0A9F" w:rsidRDefault="009E152D" w:rsidP="009E152D">
      <w:pPr>
        <w:pStyle w:val="PR2"/>
        <w:rPr>
          <w:rFonts w:ascii="Arial" w:hAnsi="Arial"/>
        </w:rPr>
      </w:pPr>
      <w:r w:rsidRPr="006D0A9F">
        <w:rPr>
          <w:rFonts w:ascii="Arial" w:hAnsi="Arial"/>
        </w:rPr>
        <w:t xml:space="preserve">Flashing </w:t>
      </w:r>
      <w:r>
        <w:rPr>
          <w:rFonts w:ascii="Arial" w:hAnsi="Arial"/>
        </w:rPr>
        <w:t>Tape:</w:t>
      </w:r>
      <w:r w:rsidRPr="006D0A9F">
        <w:rPr>
          <w:rFonts w:ascii="Arial" w:hAnsi="Arial"/>
        </w:rPr>
        <w:t xml:space="preserve">  FlashSealR</w:t>
      </w:r>
      <w:r w:rsidRPr="006D0A9F">
        <w:rPr>
          <w:rFonts w:ascii="Arial" w:hAnsi="Arial"/>
          <w:vertAlign w:val="superscript"/>
        </w:rPr>
        <w:t>®</w:t>
      </w:r>
      <w:r w:rsidRPr="006D0A9F">
        <w:rPr>
          <w:rFonts w:ascii="Arial" w:hAnsi="Arial"/>
        </w:rPr>
        <w:t xml:space="preserve"> Foam Flashing Tape</w:t>
      </w:r>
      <w:r>
        <w:rPr>
          <w:rFonts w:ascii="Arial" w:hAnsi="Arial"/>
        </w:rPr>
        <w:t xml:space="preserve">.  Complies with </w:t>
      </w:r>
      <w:r w:rsidRPr="00900BDE">
        <w:rPr>
          <w:rFonts w:ascii="Arial" w:hAnsi="Arial"/>
        </w:rPr>
        <w:t>AAMA 711-07</w:t>
      </w:r>
      <w:r w:rsidRPr="006D0A9F">
        <w:rPr>
          <w:rFonts w:ascii="Arial" w:hAnsi="Arial"/>
        </w:rPr>
        <w:t>, adheres to XPS insulation.</w:t>
      </w:r>
    </w:p>
    <w:p w:rsidR="00D124EA" w:rsidRPr="004D36E2" w:rsidRDefault="00D124EA" w:rsidP="00D124EA">
      <w:pPr>
        <w:pStyle w:val="PR2"/>
        <w:rPr>
          <w:rFonts w:ascii="Arial" w:hAnsi="Arial"/>
        </w:rPr>
      </w:pPr>
      <w:r w:rsidRPr="00900BDE">
        <w:rPr>
          <w:rFonts w:ascii="Arial" w:hAnsi="Arial"/>
        </w:rPr>
        <w:t>Insulation</w:t>
      </w:r>
      <w:r>
        <w:rPr>
          <w:rFonts w:ascii="Arial" w:hAnsi="Arial"/>
        </w:rPr>
        <w:t xml:space="preserve"> in Stud Cavity</w:t>
      </w:r>
      <w:r w:rsidRPr="00900BDE">
        <w:rPr>
          <w:rFonts w:ascii="Arial" w:hAnsi="Arial"/>
        </w:rPr>
        <w:t xml:space="preserve">: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4D36E2" w:rsidRDefault="009E152D" w:rsidP="009E152D">
      <w:pPr>
        <w:pStyle w:val="PR2"/>
        <w:rPr>
          <w:rFonts w:ascii="Arial" w:hAnsi="Arial"/>
        </w:rPr>
      </w:pPr>
      <w:r w:rsidRPr="004D36E2">
        <w:rPr>
          <w:rFonts w:ascii="Arial" w:hAnsi="Arial"/>
        </w:rPr>
        <w:t>Sill Plate Gasket:  FoamSealR™ Sill Plate Gasket.  Polyethylene foam.</w:t>
      </w:r>
    </w:p>
    <w:p w:rsidR="009E152D" w:rsidRPr="004D36E2" w:rsidRDefault="009E152D" w:rsidP="009E152D">
      <w:pPr>
        <w:pStyle w:val="PR1"/>
        <w:rPr>
          <w:rFonts w:ascii="Arial" w:hAnsi="Arial"/>
        </w:rPr>
      </w:pPr>
      <w:r w:rsidRPr="004D36E2">
        <w:rPr>
          <w:rFonts w:ascii="Arial" w:hAnsi="Arial"/>
        </w:rPr>
        <w:t>Steel Stud Wall System – Option B:  Provide the following products by Owens Corning.</w:t>
      </w:r>
    </w:p>
    <w:p w:rsidR="009E152D" w:rsidRPr="004D36E2" w:rsidRDefault="009E152D" w:rsidP="009E152D">
      <w:pPr>
        <w:pStyle w:val="PR2"/>
        <w:rPr>
          <w:rFonts w:ascii="Arial" w:hAnsi="Arial"/>
        </w:rPr>
      </w:pPr>
      <w:r w:rsidRPr="004D36E2">
        <w:rPr>
          <w:rFonts w:ascii="Arial" w:hAnsi="Arial"/>
        </w:rPr>
        <w:t>Continuous Insulating Sheathing:  Foamular</w:t>
      </w:r>
      <w:r w:rsidRPr="004D36E2">
        <w:rPr>
          <w:rFonts w:ascii="Arial" w:hAnsi="Arial"/>
          <w:vertAlign w:val="superscript"/>
        </w:rPr>
        <w:t>®</w:t>
      </w:r>
      <w:r w:rsidRPr="004D36E2">
        <w:rPr>
          <w:rFonts w:ascii="Arial" w:hAnsi="Arial"/>
        </w:rPr>
        <w:t xml:space="preserve"> XPS, R-value of R-5 per inch.  GREENGUARD GOLD Certified, minimum 20 percent recycled content.</w:t>
      </w:r>
    </w:p>
    <w:p w:rsidR="009E152D" w:rsidRPr="004D36E2" w:rsidRDefault="009E152D" w:rsidP="009E152D">
      <w:pPr>
        <w:pStyle w:val="PR2"/>
        <w:rPr>
          <w:rFonts w:ascii="Arial" w:hAnsi="Arial"/>
        </w:rPr>
      </w:pPr>
      <w:r w:rsidRPr="004D36E2">
        <w:rPr>
          <w:rFonts w:ascii="Arial" w:hAnsi="Arial"/>
        </w:rPr>
        <w:t>Housewrap:  PINKWRAP</w:t>
      </w:r>
      <w:r w:rsidRPr="004D36E2">
        <w:rPr>
          <w:rFonts w:ascii="Arial" w:hAnsi="Arial"/>
          <w:vertAlign w:val="superscript"/>
        </w:rPr>
        <w:t>®</w:t>
      </w:r>
      <w:r w:rsidRPr="004D36E2">
        <w:rPr>
          <w:rFonts w:ascii="Arial" w:hAnsi="Arial"/>
        </w:rPr>
        <w:t xml:space="preserve"> Housewrap.  UV resistant, fire resistant, vapor permeable, translucent.</w:t>
      </w:r>
    </w:p>
    <w:p w:rsidR="009E152D" w:rsidRPr="004D36E2" w:rsidRDefault="009E152D" w:rsidP="009E152D">
      <w:pPr>
        <w:pStyle w:val="PR2"/>
        <w:rPr>
          <w:rFonts w:ascii="Arial" w:hAnsi="Arial"/>
        </w:rPr>
      </w:pPr>
      <w:r w:rsidRPr="004D36E2">
        <w:rPr>
          <w:rFonts w:ascii="Arial" w:hAnsi="Arial"/>
        </w:rPr>
        <w:t>Construction Tape:  BILD-R-TAPE</w:t>
      </w:r>
      <w:r w:rsidRPr="004D36E2">
        <w:rPr>
          <w:rFonts w:ascii="Arial" w:hAnsi="Arial"/>
          <w:vertAlign w:val="superscript"/>
        </w:rPr>
        <w:t>®</w:t>
      </w:r>
      <w:r w:rsidRPr="004D36E2">
        <w:rPr>
          <w:rFonts w:ascii="Arial" w:hAnsi="Arial"/>
        </w:rPr>
        <w:t xml:space="preserve"> Construction Tape.  Resistant to mildew, mold growth, UV.</w:t>
      </w:r>
    </w:p>
    <w:p w:rsidR="009E152D" w:rsidRPr="004D36E2" w:rsidRDefault="009E152D" w:rsidP="009E152D">
      <w:pPr>
        <w:pStyle w:val="PR2"/>
        <w:rPr>
          <w:rFonts w:ascii="Arial" w:hAnsi="Arial"/>
        </w:rPr>
      </w:pPr>
      <w:r w:rsidRPr="004D36E2">
        <w:rPr>
          <w:rFonts w:ascii="Arial" w:hAnsi="Arial"/>
        </w:rPr>
        <w:t>Flashing Tape:  FlashSealR</w:t>
      </w:r>
      <w:r w:rsidRPr="004D36E2">
        <w:rPr>
          <w:rFonts w:ascii="Arial" w:hAnsi="Arial"/>
          <w:vertAlign w:val="superscript"/>
        </w:rPr>
        <w:t>®</w:t>
      </w:r>
      <w:r w:rsidRPr="004D36E2">
        <w:rPr>
          <w:rFonts w:ascii="Arial" w:hAnsi="Arial"/>
        </w:rPr>
        <w:t xml:space="preserve"> Foam Flashing Tape.  Complies with AAMA 711-07, adheres to XPS insulation.</w:t>
      </w:r>
    </w:p>
    <w:p w:rsidR="00D124EA" w:rsidRPr="004D36E2" w:rsidRDefault="00D124EA" w:rsidP="00D124EA">
      <w:pPr>
        <w:pStyle w:val="PR2"/>
        <w:rPr>
          <w:rFonts w:ascii="Arial" w:hAnsi="Arial"/>
        </w:rPr>
      </w:pPr>
      <w:r w:rsidRPr="004D36E2">
        <w:rPr>
          <w:rFonts w:ascii="Arial" w:hAnsi="Arial"/>
        </w:rPr>
        <w:t xml:space="preserve">Insulation in Stud Cavity: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6D0A9F" w:rsidRDefault="009E152D" w:rsidP="009E152D">
      <w:pPr>
        <w:pStyle w:val="PR2"/>
        <w:rPr>
          <w:rFonts w:ascii="Arial" w:hAnsi="Arial"/>
        </w:rPr>
      </w:pPr>
      <w:r w:rsidRPr="006D0A9F">
        <w:rPr>
          <w:rFonts w:ascii="Arial" w:hAnsi="Arial"/>
        </w:rPr>
        <w:t>Air Seal:  EnergyComplete</w:t>
      </w:r>
      <w:r w:rsidRPr="006D0A9F">
        <w:rPr>
          <w:rFonts w:ascii="Arial" w:hAnsi="Arial"/>
          <w:vertAlign w:val="superscript"/>
        </w:rPr>
        <w:t>®</w:t>
      </w:r>
      <w:r w:rsidRPr="006D0A9F">
        <w:rPr>
          <w:rFonts w:ascii="Arial" w:hAnsi="Arial"/>
        </w:rPr>
        <w:t xml:space="preserve"> System.  Air sealing system to reduce air leakage.</w:t>
      </w:r>
    </w:p>
    <w:p w:rsidR="009E152D" w:rsidRPr="006D0A9F" w:rsidRDefault="009E152D" w:rsidP="009E152D">
      <w:pPr>
        <w:pStyle w:val="PR2"/>
        <w:rPr>
          <w:rFonts w:ascii="Arial" w:hAnsi="Arial"/>
        </w:rPr>
      </w:pPr>
      <w:r w:rsidRPr="006D0A9F">
        <w:rPr>
          <w:rFonts w:ascii="Arial" w:hAnsi="Arial"/>
        </w:rPr>
        <w:t>Sill Plate Gasket:  FoamSealR™ Sill Plate Gasket.  Polyethylene foam.</w:t>
      </w:r>
    </w:p>
    <w:p w:rsidR="009E152D" w:rsidRPr="002E1B5D" w:rsidRDefault="009E152D" w:rsidP="009E152D">
      <w:pPr>
        <w:pStyle w:val="PR1"/>
        <w:rPr>
          <w:rFonts w:ascii="Arial" w:hAnsi="Arial"/>
        </w:rPr>
      </w:pPr>
      <w:r w:rsidRPr="002E1B5D">
        <w:rPr>
          <w:rFonts w:ascii="Arial" w:hAnsi="Arial"/>
        </w:rPr>
        <w:t>Steel Stud Wall System – Option C:  Provide the following products by Owens Corning.</w:t>
      </w:r>
    </w:p>
    <w:p w:rsidR="009E152D" w:rsidRPr="006D0A9F" w:rsidRDefault="009E152D" w:rsidP="009E152D">
      <w:pPr>
        <w:pStyle w:val="PR2"/>
        <w:rPr>
          <w:rFonts w:ascii="Arial" w:hAnsi="Arial"/>
        </w:rPr>
      </w:pPr>
      <w:r w:rsidRPr="006D0A9F">
        <w:rPr>
          <w:rFonts w:ascii="Arial" w:hAnsi="Arial"/>
        </w:rPr>
        <w:t>Continuous Insulating Sheathing:  Foamular</w:t>
      </w:r>
      <w:r w:rsidRPr="006D0A9F">
        <w:rPr>
          <w:rFonts w:ascii="Arial" w:hAnsi="Arial"/>
          <w:vertAlign w:val="superscript"/>
        </w:rPr>
        <w:t>®</w:t>
      </w:r>
      <w:r w:rsidRPr="006D0A9F">
        <w:rPr>
          <w:rFonts w:ascii="Arial" w:hAnsi="Arial"/>
        </w:rPr>
        <w:t xml:space="preserve"> XPS, R-value of R-5 per inch.</w:t>
      </w:r>
    </w:p>
    <w:p w:rsidR="009E152D" w:rsidRPr="002E1B5D" w:rsidRDefault="009E152D" w:rsidP="009E152D">
      <w:pPr>
        <w:pStyle w:val="PR3"/>
        <w:rPr>
          <w:rFonts w:ascii="Arial" w:hAnsi="Arial"/>
        </w:rPr>
      </w:pPr>
      <w:r w:rsidRPr="002E1B5D">
        <w:rPr>
          <w:rFonts w:ascii="Arial" w:hAnsi="Arial"/>
        </w:rPr>
        <w:t xml:space="preserve">GREENGUARD </w:t>
      </w:r>
      <w:r>
        <w:rPr>
          <w:rFonts w:ascii="Arial" w:hAnsi="Arial"/>
        </w:rPr>
        <w:t>GOLD</w:t>
      </w:r>
      <w:r w:rsidRPr="002E1B5D">
        <w:rPr>
          <w:rFonts w:ascii="Arial" w:hAnsi="Arial"/>
        </w:rPr>
        <w:t xml:space="preserve"> Certified, minimum 20 percent recycled content.</w:t>
      </w:r>
    </w:p>
    <w:p w:rsidR="009E152D" w:rsidRPr="006D0A9F" w:rsidRDefault="009E152D" w:rsidP="009E152D">
      <w:pPr>
        <w:pStyle w:val="PR2"/>
        <w:rPr>
          <w:rFonts w:ascii="Arial" w:hAnsi="Arial"/>
        </w:rPr>
      </w:pPr>
      <w:r w:rsidRPr="006D0A9F">
        <w:rPr>
          <w:rFonts w:ascii="Arial" w:hAnsi="Arial"/>
        </w:rPr>
        <w:t>Housewrap:  PINKWRAP</w:t>
      </w:r>
      <w:r w:rsidRPr="006D0A9F">
        <w:rPr>
          <w:rFonts w:ascii="Arial" w:hAnsi="Arial"/>
          <w:vertAlign w:val="superscript"/>
        </w:rPr>
        <w:t>®</w:t>
      </w:r>
      <w:r w:rsidRPr="006D0A9F">
        <w:rPr>
          <w:rFonts w:ascii="Arial" w:hAnsi="Arial"/>
        </w:rPr>
        <w:t xml:space="preserve"> Housewrap.  UV resistant, fire resistant, vapor permeable, translucent.</w:t>
      </w:r>
    </w:p>
    <w:p w:rsidR="009E152D" w:rsidRPr="006D0A9F" w:rsidRDefault="009E152D" w:rsidP="009E152D">
      <w:pPr>
        <w:pStyle w:val="PR2"/>
        <w:rPr>
          <w:rFonts w:ascii="Arial" w:hAnsi="Arial"/>
        </w:rPr>
      </w:pPr>
      <w:r>
        <w:rPr>
          <w:rFonts w:ascii="Arial" w:hAnsi="Arial"/>
        </w:rPr>
        <w:t>Construction Tape:</w:t>
      </w:r>
      <w:r w:rsidRPr="006D0A9F">
        <w:rPr>
          <w:rFonts w:ascii="Arial" w:hAnsi="Arial"/>
        </w:rPr>
        <w:t xml:space="preserve">  JointSealR</w:t>
      </w:r>
      <w:r w:rsidRPr="006D0A9F">
        <w:rPr>
          <w:rFonts w:ascii="Arial" w:hAnsi="Arial"/>
          <w:vertAlign w:val="superscript"/>
        </w:rPr>
        <w:t>®</w:t>
      </w:r>
      <w:r w:rsidRPr="006D0A9F">
        <w:rPr>
          <w:rFonts w:ascii="Arial" w:hAnsi="Arial"/>
        </w:rPr>
        <w:t xml:space="preserve"> Foam </w:t>
      </w:r>
      <w:r>
        <w:rPr>
          <w:rFonts w:ascii="Arial" w:hAnsi="Arial"/>
        </w:rPr>
        <w:t xml:space="preserve">Construction </w:t>
      </w:r>
      <w:r w:rsidR="0029423E">
        <w:rPr>
          <w:rFonts w:ascii="Arial" w:hAnsi="Arial"/>
        </w:rPr>
        <w:t>Tape</w:t>
      </w:r>
      <w:r w:rsidRPr="006D0A9F">
        <w:rPr>
          <w:rFonts w:ascii="Arial" w:hAnsi="Arial"/>
        </w:rPr>
        <w:t xml:space="preserve">.  Foam </w:t>
      </w:r>
      <w:r>
        <w:rPr>
          <w:rFonts w:ascii="Arial" w:hAnsi="Arial"/>
        </w:rPr>
        <w:t>construction tape</w:t>
      </w:r>
      <w:r w:rsidRPr="006D0A9F">
        <w:rPr>
          <w:rFonts w:ascii="Arial" w:hAnsi="Arial"/>
        </w:rPr>
        <w:t xml:space="preserve"> coated with acrylic adhesive, adheres to XPS insulation.</w:t>
      </w:r>
    </w:p>
    <w:p w:rsidR="009E152D" w:rsidRPr="006D0A9F" w:rsidRDefault="009E152D" w:rsidP="009E152D">
      <w:pPr>
        <w:pStyle w:val="PR2"/>
        <w:rPr>
          <w:rFonts w:ascii="Arial" w:hAnsi="Arial"/>
        </w:rPr>
      </w:pPr>
      <w:r w:rsidRPr="006D0A9F">
        <w:rPr>
          <w:rFonts w:ascii="Arial" w:hAnsi="Arial"/>
        </w:rPr>
        <w:t xml:space="preserve">Flashing </w:t>
      </w:r>
      <w:r>
        <w:rPr>
          <w:rFonts w:ascii="Arial" w:hAnsi="Arial"/>
        </w:rPr>
        <w:t>Tape:</w:t>
      </w:r>
      <w:r w:rsidRPr="006D0A9F">
        <w:rPr>
          <w:rFonts w:ascii="Arial" w:hAnsi="Arial"/>
        </w:rPr>
        <w:t xml:space="preserve">  FlashSealR</w:t>
      </w:r>
      <w:r w:rsidRPr="006D0A9F">
        <w:rPr>
          <w:rFonts w:ascii="Arial" w:hAnsi="Arial"/>
          <w:vertAlign w:val="superscript"/>
        </w:rPr>
        <w:t>®</w:t>
      </w:r>
      <w:r w:rsidRPr="006D0A9F">
        <w:rPr>
          <w:rFonts w:ascii="Arial" w:hAnsi="Arial"/>
        </w:rPr>
        <w:t xml:space="preserve"> Foam Flashing Tape. </w:t>
      </w:r>
      <w:r>
        <w:rPr>
          <w:rFonts w:ascii="Arial" w:hAnsi="Arial"/>
        </w:rPr>
        <w:t xml:space="preserve"> Complies with </w:t>
      </w:r>
      <w:r w:rsidRPr="006D0A9F">
        <w:rPr>
          <w:rFonts w:ascii="Arial" w:hAnsi="Arial"/>
        </w:rPr>
        <w:t>AAMA 711-07, adheres to XPS insulation.</w:t>
      </w:r>
    </w:p>
    <w:p w:rsidR="00D124EA" w:rsidRPr="004D36E2" w:rsidRDefault="00D124EA" w:rsidP="00D124EA">
      <w:pPr>
        <w:pStyle w:val="PR2"/>
        <w:rPr>
          <w:rFonts w:ascii="Arial" w:hAnsi="Arial"/>
        </w:rPr>
      </w:pPr>
      <w:r w:rsidRPr="00900BDE">
        <w:rPr>
          <w:rFonts w:ascii="Arial" w:hAnsi="Arial"/>
        </w:rPr>
        <w:t>Insulation</w:t>
      </w:r>
      <w:r>
        <w:rPr>
          <w:rFonts w:ascii="Arial" w:hAnsi="Arial"/>
        </w:rPr>
        <w:t xml:space="preserve"> in Stud Cavity</w:t>
      </w:r>
      <w:r w:rsidRPr="00900BDE">
        <w:rPr>
          <w:rFonts w:ascii="Arial" w:hAnsi="Arial"/>
        </w:rPr>
        <w:t xml:space="preserve">: </w:t>
      </w:r>
      <w:r w:rsidRPr="004D36E2">
        <w:t>EcoTouch</w:t>
      </w:r>
      <w:r w:rsidRPr="004D36E2">
        <w:rPr>
          <w:vertAlign w:val="superscript"/>
        </w:rPr>
        <w:t xml:space="preserve">® </w:t>
      </w:r>
      <w:r w:rsidRPr="004D36E2">
        <w:t>PINK</w:t>
      </w:r>
      <w:r w:rsidRPr="004D36E2">
        <w:rPr>
          <w:rFonts w:cs="Helvetica"/>
          <w:vertAlign w:val="superscript"/>
        </w:rPr>
        <w:t>®</w:t>
      </w:r>
      <w:r w:rsidRPr="004D36E2">
        <w:t xml:space="preserve"> FIBERGLAS</w:t>
      </w:r>
      <w:r w:rsidRPr="004D36E2">
        <w:rPr>
          <w:rFonts w:cs="Helvetica"/>
        </w:rPr>
        <w:t>™</w:t>
      </w:r>
      <w:r w:rsidRPr="004D36E2">
        <w:t xml:space="preserve"> Batt Insulation or PROPINK</w:t>
      </w:r>
      <w:r w:rsidRPr="004D36E2">
        <w:rPr>
          <w:rFonts w:cs="Helvetica"/>
          <w:vertAlign w:val="superscript"/>
        </w:rPr>
        <w:t>®</w:t>
      </w:r>
      <w:r w:rsidRPr="004D36E2">
        <w:t xml:space="preserve"> EcoTouch</w:t>
      </w:r>
      <w:r w:rsidRPr="004D36E2">
        <w:rPr>
          <w:rFonts w:cs="Helvetica"/>
          <w:vertAlign w:val="superscript"/>
        </w:rPr>
        <w:t>®</w:t>
      </w:r>
      <w:r w:rsidRPr="004D36E2">
        <w:t xml:space="preserve"> PINK</w:t>
      </w:r>
      <w:r w:rsidRPr="004D36E2">
        <w:rPr>
          <w:rFonts w:cs="Helvetica"/>
          <w:vertAlign w:val="superscript"/>
        </w:rPr>
        <w:t>®</w:t>
      </w:r>
      <w:r w:rsidRPr="004D36E2">
        <w:t xml:space="preserve"> FIBERGLAS</w:t>
      </w:r>
      <w:r w:rsidRPr="004D36E2">
        <w:rPr>
          <w:rFonts w:cs="Helvetica"/>
        </w:rPr>
        <w:t>™</w:t>
      </w:r>
      <w:r w:rsidRPr="004D36E2">
        <w:t xml:space="preserve"> Batt Insulation or </w:t>
      </w:r>
      <w:r w:rsidRPr="004D36E2">
        <w:rPr>
          <w:rFonts w:ascii="Arial" w:hAnsi="Arial"/>
        </w:rPr>
        <w:t>PROPINK</w:t>
      </w:r>
      <w:r w:rsidRPr="004D36E2">
        <w:rPr>
          <w:rFonts w:ascii="Arial" w:hAnsi="Arial"/>
          <w:vertAlign w:val="superscript"/>
        </w:rPr>
        <w:t>®</w:t>
      </w:r>
      <w:r w:rsidRPr="004D36E2">
        <w:rPr>
          <w:rFonts w:ascii="Arial" w:hAnsi="Arial"/>
        </w:rPr>
        <w:t xml:space="preserve"> 77 Loosefill Insulation</w:t>
      </w:r>
      <w:r w:rsidRPr="004D36E2">
        <w:t>.  GREENGUARD GOLD Certified and certified by SCS to contain a minimum 58 percent recycled content. Verified formaldehyde-free.</w:t>
      </w:r>
    </w:p>
    <w:p w:rsidR="009E152D" w:rsidRPr="006D0A9F" w:rsidRDefault="009E152D" w:rsidP="009E152D">
      <w:pPr>
        <w:pStyle w:val="PR2"/>
        <w:rPr>
          <w:rFonts w:ascii="Arial" w:hAnsi="Arial"/>
        </w:rPr>
      </w:pPr>
      <w:r w:rsidRPr="004D36E2">
        <w:rPr>
          <w:rFonts w:ascii="Arial" w:hAnsi="Arial"/>
        </w:rPr>
        <w:t>Air Seal:  EnergyComplete</w:t>
      </w:r>
      <w:r w:rsidRPr="004D36E2">
        <w:rPr>
          <w:rFonts w:ascii="Arial" w:hAnsi="Arial"/>
          <w:vertAlign w:val="superscript"/>
        </w:rPr>
        <w:t>®</w:t>
      </w:r>
      <w:r w:rsidRPr="004D36E2">
        <w:rPr>
          <w:rFonts w:ascii="Arial" w:hAnsi="Arial"/>
        </w:rPr>
        <w:t xml:space="preserve"> System.  Air</w:t>
      </w:r>
      <w:r w:rsidRPr="006D0A9F">
        <w:rPr>
          <w:rFonts w:ascii="Arial" w:hAnsi="Arial"/>
        </w:rPr>
        <w:t xml:space="preserve"> sealing system to reduce air leakage.</w:t>
      </w:r>
    </w:p>
    <w:p w:rsidR="009E152D" w:rsidRPr="006D0A9F" w:rsidRDefault="009E152D" w:rsidP="009E152D">
      <w:pPr>
        <w:pStyle w:val="PR2"/>
        <w:rPr>
          <w:rFonts w:ascii="Arial" w:hAnsi="Arial"/>
        </w:rPr>
      </w:pPr>
      <w:r w:rsidRPr="006D0A9F">
        <w:rPr>
          <w:rFonts w:ascii="Arial" w:hAnsi="Arial"/>
        </w:rPr>
        <w:t>Sill Plate Gasket:  FoamSealR™ Sill Plate Gasket.  Polyethylene foam.</w:t>
      </w:r>
    </w:p>
    <w:p w:rsidR="009E152D" w:rsidRPr="002E1B5D" w:rsidRDefault="009E152D" w:rsidP="009E152D">
      <w:pPr>
        <w:pStyle w:val="PR1"/>
        <w:rPr>
          <w:rFonts w:ascii="Arial" w:hAnsi="Arial"/>
        </w:rPr>
      </w:pPr>
      <w:r w:rsidRPr="002E1B5D">
        <w:rPr>
          <w:rFonts w:ascii="Arial" w:hAnsi="Arial"/>
        </w:rPr>
        <w:t>SIPS Panel Wall System – Option A:  Provide the following products by Owens Corning.</w:t>
      </w:r>
    </w:p>
    <w:p w:rsidR="009E152D" w:rsidRPr="006D0A9F" w:rsidRDefault="009E152D" w:rsidP="009E152D">
      <w:pPr>
        <w:pStyle w:val="PR2"/>
        <w:rPr>
          <w:rFonts w:ascii="Arial" w:hAnsi="Arial"/>
        </w:rPr>
      </w:pPr>
      <w:r w:rsidRPr="006D0A9F">
        <w:rPr>
          <w:rFonts w:ascii="Arial" w:hAnsi="Arial"/>
        </w:rPr>
        <w:t>SIPS Panels:  SIPS with Foamular</w:t>
      </w:r>
      <w:r w:rsidRPr="006D0A9F">
        <w:rPr>
          <w:rFonts w:ascii="Arial" w:hAnsi="Arial"/>
          <w:vertAlign w:val="superscript"/>
        </w:rPr>
        <w:t>®</w:t>
      </w:r>
      <w:r w:rsidRPr="006D0A9F">
        <w:rPr>
          <w:rFonts w:ascii="Arial" w:hAnsi="Arial"/>
        </w:rPr>
        <w:t xml:space="preserve"> XPS inside, R-value of R-5 per inch.  GREENGUARD GOLD Certified, minimum 20 percent recycled content.</w:t>
      </w:r>
    </w:p>
    <w:p w:rsidR="009E152D" w:rsidRPr="006D0A9F" w:rsidRDefault="009E152D" w:rsidP="009E152D">
      <w:pPr>
        <w:pStyle w:val="PR2"/>
        <w:rPr>
          <w:rFonts w:ascii="Arial" w:hAnsi="Arial"/>
        </w:rPr>
      </w:pPr>
      <w:r w:rsidRPr="006D0A9F">
        <w:rPr>
          <w:rFonts w:ascii="Arial" w:hAnsi="Arial"/>
        </w:rPr>
        <w:t>Housewrap:  PINKWRAP</w:t>
      </w:r>
      <w:r w:rsidRPr="006D0A9F">
        <w:rPr>
          <w:rFonts w:ascii="Arial" w:hAnsi="Arial"/>
          <w:vertAlign w:val="superscript"/>
        </w:rPr>
        <w:t>®</w:t>
      </w:r>
      <w:r w:rsidRPr="006D0A9F">
        <w:rPr>
          <w:rFonts w:ascii="Arial" w:hAnsi="Arial"/>
        </w:rPr>
        <w:t xml:space="preserve"> Housewrap.  UV resistant, fire resistant, vapor permeable, translucent.</w:t>
      </w:r>
    </w:p>
    <w:p w:rsidR="009E152D" w:rsidRPr="006D0A9F" w:rsidRDefault="009E152D" w:rsidP="009E152D">
      <w:pPr>
        <w:pStyle w:val="PR2"/>
        <w:rPr>
          <w:rFonts w:ascii="Arial" w:hAnsi="Arial"/>
        </w:rPr>
      </w:pPr>
      <w:r>
        <w:rPr>
          <w:rFonts w:ascii="Arial" w:hAnsi="Arial"/>
        </w:rPr>
        <w:t>Construction Tape:</w:t>
      </w:r>
      <w:r w:rsidRPr="006D0A9F">
        <w:rPr>
          <w:rFonts w:ascii="Arial" w:hAnsi="Arial"/>
        </w:rPr>
        <w:t xml:space="preserve">  JointSealR</w:t>
      </w:r>
      <w:r w:rsidRPr="006D0A9F">
        <w:rPr>
          <w:rFonts w:ascii="Arial" w:hAnsi="Arial"/>
          <w:vertAlign w:val="superscript"/>
        </w:rPr>
        <w:t>®</w:t>
      </w:r>
      <w:r w:rsidRPr="006D0A9F">
        <w:rPr>
          <w:rFonts w:ascii="Arial" w:hAnsi="Arial"/>
        </w:rPr>
        <w:t xml:space="preserve"> Foam </w:t>
      </w:r>
      <w:r>
        <w:rPr>
          <w:rFonts w:ascii="Arial" w:hAnsi="Arial"/>
        </w:rPr>
        <w:t xml:space="preserve">Construction </w:t>
      </w:r>
      <w:r w:rsidR="0029423E">
        <w:rPr>
          <w:rFonts w:ascii="Arial" w:hAnsi="Arial"/>
        </w:rPr>
        <w:t>Tape</w:t>
      </w:r>
      <w:r w:rsidRPr="006D0A9F">
        <w:rPr>
          <w:rFonts w:ascii="Arial" w:hAnsi="Arial"/>
        </w:rPr>
        <w:t xml:space="preserve">.  </w:t>
      </w:r>
      <w:r>
        <w:rPr>
          <w:rFonts w:ascii="Arial" w:hAnsi="Arial"/>
        </w:rPr>
        <w:t>C</w:t>
      </w:r>
      <w:r w:rsidRPr="006D0A9F">
        <w:rPr>
          <w:rFonts w:ascii="Arial" w:hAnsi="Arial"/>
        </w:rPr>
        <w:t>oated with acrylic adhesive, adheres to XPS insulation.</w:t>
      </w:r>
    </w:p>
    <w:p w:rsidR="009E152D" w:rsidRPr="006D0A9F" w:rsidRDefault="009E152D" w:rsidP="009E152D">
      <w:pPr>
        <w:pStyle w:val="PR2"/>
        <w:rPr>
          <w:rFonts w:ascii="Arial" w:hAnsi="Arial"/>
        </w:rPr>
      </w:pPr>
      <w:r w:rsidRPr="006D0A9F">
        <w:rPr>
          <w:rFonts w:ascii="Arial" w:hAnsi="Arial"/>
        </w:rPr>
        <w:t>Sill Plate Gasket:  FoamSealR™ Sill Plate Gasket.  Polyethylene foam.</w:t>
      </w:r>
    </w:p>
    <w:p w:rsidR="009E152D" w:rsidRPr="002E1B5D" w:rsidRDefault="009E152D" w:rsidP="009E152D">
      <w:pPr>
        <w:pStyle w:val="PR1"/>
        <w:rPr>
          <w:rFonts w:ascii="Arial" w:hAnsi="Arial"/>
        </w:rPr>
      </w:pPr>
      <w:r w:rsidRPr="002E1B5D">
        <w:rPr>
          <w:rFonts w:ascii="Arial" w:hAnsi="Arial"/>
        </w:rPr>
        <w:t>SIPS Panel Wall System – Option B:  Provide the following products by Owens Corning.</w:t>
      </w:r>
    </w:p>
    <w:p w:rsidR="009E152D" w:rsidRPr="006D0A9F" w:rsidRDefault="009E152D" w:rsidP="009E152D">
      <w:pPr>
        <w:pStyle w:val="PR2"/>
        <w:rPr>
          <w:rFonts w:ascii="Arial" w:hAnsi="Arial"/>
        </w:rPr>
      </w:pPr>
      <w:r w:rsidRPr="006D0A9F">
        <w:rPr>
          <w:rFonts w:ascii="Arial" w:hAnsi="Arial"/>
        </w:rPr>
        <w:lastRenderedPageBreak/>
        <w:t>SIPS Panels:  SIPS with Foamular</w:t>
      </w:r>
      <w:r w:rsidRPr="006D0A9F">
        <w:rPr>
          <w:rFonts w:ascii="Arial" w:hAnsi="Arial"/>
          <w:vertAlign w:val="superscript"/>
        </w:rPr>
        <w:t>®</w:t>
      </w:r>
      <w:r w:rsidRPr="006D0A9F">
        <w:rPr>
          <w:rFonts w:ascii="Arial" w:hAnsi="Arial"/>
        </w:rPr>
        <w:t xml:space="preserve"> XPS inside, R-value of R-5 per inch.  GREENGUARD GOLD Certified, minimum 20 percent recycled content.</w:t>
      </w:r>
    </w:p>
    <w:p w:rsidR="009E152D" w:rsidRPr="006D0A9F" w:rsidRDefault="009E152D" w:rsidP="009E152D">
      <w:pPr>
        <w:pStyle w:val="PR2"/>
        <w:rPr>
          <w:rFonts w:ascii="Arial" w:hAnsi="Arial"/>
        </w:rPr>
      </w:pPr>
      <w:r w:rsidRPr="006D0A9F">
        <w:rPr>
          <w:rFonts w:ascii="Arial" w:hAnsi="Arial"/>
        </w:rPr>
        <w:t>Housewrap:  PINKWRAP</w:t>
      </w:r>
      <w:r w:rsidRPr="006D0A9F">
        <w:rPr>
          <w:rFonts w:ascii="Arial" w:hAnsi="Arial"/>
          <w:vertAlign w:val="superscript"/>
        </w:rPr>
        <w:t>®</w:t>
      </w:r>
      <w:r w:rsidRPr="006D0A9F">
        <w:rPr>
          <w:rFonts w:ascii="Arial" w:hAnsi="Arial"/>
        </w:rPr>
        <w:t xml:space="preserve"> Housewrap.  UV resistant, fire resistant, vapor permeable, translucent.</w:t>
      </w:r>
    </w:p>
    <w:p w:rsidR="009E152D" w:rsidRPr="006D0A9F" w:rsidRDefault="009E152D" w:rsidP="009E152D">
      <w:pPr>
        <w:pStyle w:val="PR2"/>
        <w:rPr>
          <w:rFonts w:ascii="Arial" w:hAnsi="Arial"/>
        </w:rPr>
      </w:pPr>
      <w:r w:rsidRPr="006D0A9F">
        <w:rPr>
          <w:rFonts w:ascii="Arial" w:hAnsi="Arial"/>
        </w:rPr>
        <w:t xml:space="preserve">Construction </w:t>
      </w:r>
      <w:r>
        <w:rPr>
          <w:rFonts w:ascii="Arial" w:hAnsi="Arial"/>
        </w:rPr>
        <w:t>Tape:</w:t>
      </w:r>
      <w:r w:rsidRPr="006D0A9F">
        <w:rPr>
          <w:rFonts w:ascii="Arial" w:hAnsi="Arial"/>
        </w:rPr>
        <w:t xml:space="preserve">  BILD-R-TAPE</w:t>
      </w:r>
      <w:r w:rsidRPr="006D0A9F">
        <w:rPr>
          <w:rFonts w:ascii="Arial" w:hAnsi="Arial"/>
          <w:vertAlign w:val="superscript"/>
        </w:rPr>
        <w:t>®</w:t>
      </w:r>
      <w:r w:rsidRPr="006D0A9F">
        <w:rPr>
          <w:rFonts w:ascii="Arial" w:hAnsi="Arial"/>
        </w:rPr>
        <w:t xml:space="preserve"> Construction Tape.  Resistant to mildew, mold growth, UV.</w:t>
      </w:r>
    </w:p>
    <w:p w:rsidR="009E152D" w:rsidRPr="006D0A9F" w:rsidRDefault="009E152D" w:rsidP="009E152D">
      <w:pPr>
        <w:pStyle w:val="PR2"/>
        <w:rPr>
          <w:rFonts w:ascii="Arial" w:hAnsi="Arial"/>
        </w:rPr>
      </w:pPr>
      <w:r w:rsidRPr="006D0A9F">
        <w:rPr>
          <w:rFonts w:ascii="Arial" w:hAnsi="Arial"/>
        </w:rPr>
        <w:t>Sill Plate Gasket:  FoamSealR™ Sill Plate Gasket.  Polyethylene foam.</w:t>
      </w:r>
    </w:p>
    <w:p w:rsidR="009E152D" w:rsidRPr="002E1B5D" w:rsidRDefault="009E152D" w:rsidP="009E152D">
      <w:pPr>
        <w:pStyle w:val="PR1"/>
        <w:rPr>
          <w:rFonts w:ascii="Arial" w:hAnsi="Arial"/>
        </w:rPr>
      </w:pPr>
      <w:r w:rsidRPr="002E1B5D">
        <w:rPr>
          <w:rFonts w:ascii="Arial" w:hAnsi="Arial"/>
        </w:rPr>
        <w:t>Concrete Masonry Unit Wall System:  Provide the following products by Owens Corning.</w:t>
      </w:r>
    </w:p>
    <w:p w:rsidR="009E152D" w:rsidRPr="006D0A9F" w:rsidRDefault="009E152D" w:rsidP="009E152D">
      <w:pPr>
        <w:pStyle w:val="PR2"/>
        <w:rPr>
          <w:rFonts w:ascii="Arial" w:hAnsi="Arial"/>
        </w:rPr>
      </w:pPr>
      <w:r w:rsidRPr="006D0A9F">
        <w:rPr>
          <w:rFonts w:ascii="Arial" w:hAnsi="Arial"/>
        </w:rPr>
        <w:t>Continuous Insulating Sheathing:  Foamular</w:t>
      </w:r>
      <w:r w:rsidRPr="006D0A9F">
        <w:rPr>
          <w:rFonts w:ascii="Arial" w:hAnsi="Arial"/>
          <w:vertAlign w:val="superscript"/>
        </w:rPr>
        <w:t>®</w:t>
      </w:r>
      <w:r w:rsidRPr="006D0A9F">
        <w:rPr>
          <w:rFonts w:ascii="Arial" w:hAnsi="Arial"/>
        </w:rPr>
        <w:t xml:space="preserve"> XPS, R-value of R-5 per inch.  GREENGUARD GOLD Certified, minimum 20 percent recycled content.</w:t>
      </w:r>
    </w:p>
    <w:p w:rsidR="009E152D" w:rsidRPr="006D0A9F" w:rsidRDefault="009E152D" w:rsidP="009E152D">
      <w:pPr>
        <w:pStyle w:val="PR2"/>
        <w:rPr>
          <w:rFonts w:ascii="Arial" w:hAnsi="Arial"/>
        </w:rPr>
      </w:pPr>
      <w:r>
        <w:rPr>
          <w:rFonts w:ascii="Arial" w:hAnsi="Arial"/>
        </w:rPr>
        <w:t>Construction Tape:</w:t>
      </w:r>
      <w:r w:rsidRPr="006D0A9F">
        <w:rPr>
          <w:rFonts w:ascii="Arial" w:hAnsi="Arial"/>
        </w:rPr>
        <w:t xml:space="preserve">  JointSealR</w:t>
      </w:r>
      <w:r w:rsidRPr="006D0A9F">
        <w:rPr>
          <w:rFonts w:ascii="Arial" w:hAnsi="Arial"/>
          <w:vertAlign w:val="superscript"/>
        </w:rPr>
        <w:t>®</w:t>
      </w:r>
      <w:r w:rsidRPr="006D0A9F">
        <w:rPr>
          <w:rFonts w:ascii="Arial" w:hAnsi="Arial"/>
        </w:rPr>
        <w:t xml:space="preserve"> Foam </w:t>
      </w:r>
      <w:r>
        <w:rPr>
          <w:rFonts w:ascii="Arial" w:hAnsi="Arial"/>
        </w:rPr>
        <w:t xml:space="preserve">Construction </w:t>
      </w:r>
      <w:r w:rsidR="0029423E">
        <w:rPr>
          <w:rFonts w:ascii="Arial" w:hAnsi="Arial"/>
        </w:rPr>
        <w:t>Tape</w:t>
      </w:r>
      <w:r w:rsidRPr="006D0A9F">
        <w:rPr>
          <w:rFonts w:ascii="Arial" w:hAnsi="Arial"/>
        </w:rPr>
        <w:t xml:space="preserve">.  </w:t>
      </w:r>
      <w:r>
        <w:rPr>
          <w:rFonts w:ascii="Arial" w:hAnsi="Arial"/>
        </w:rPr>
        <w:t>C</w:t>
      </w:r>
      <w:r w:rsidRPr="006D0A9F">
        <w:rPr>
          <w:rFonts w:ascii="Arial" w:hAnsi="Arial"/>
        </w:rPr>
        <w:t>oated with acrylic adhesive, adheres to XPS insulation.</w:t>
      </w:r>
    </w:p>
    <w:p w:rsidR="009E152D" w:rsidRPr="006D0A9F" w:rsidRDefault="009E152D" w:rsidP="009E152D">
      <w:pPr>
        <w:pStyle w:val="PR2"/>
        <w:rPr>
          <w:rFonts w:ascii="Arial" w:hAnsi="Arial"/>
        </w:rPr>
      </w:pPr>
      <w:r w:rsidRPr="006D0A9F">
        <w:rPr>
          <w:rFonts w:ascii="Arial" w:hAnsi="Arial"/>
        </w:rPr>
        <w:t xml:space="preserve">Flashing </w:t>
      </w:r>
      <w:r>
        <w:rPr>
          <w:rFonts w:ascii="Arial" w:hAnsi="Arial"/>
        </w:rPr>
        <w:t>Tape:</w:t>
      </w:r>
      <w:r w:rsidRPr="006D0A9F">
        <w:rPr>
          <w:rFonts w:ascii="Arial" w:hAnsi="Arial"/>
        </w:rPr>
        <w:t xml:space="preserve">  FlashSealR</w:t>
      </w:r>
      <w:r w:rsidRPr="006D0A9F">
        <w:rPr>
          <w:rFonts w:ascii="Arial" w:hAnsi="Arial"/>
          <w:vertAlign w:val="superscript"/>
        </w:rPr>
        <w:t>®</w:t>
      </w:r>
      <w:r w:rsidRPr="006D0A9F">
        <w:rPr>
          <w:rFonts w:ascii="Arial" w:hAnsi="Arial"/>
        </w:rPr>
        <w:t xml:space="preserve"> Foam Flashing Tape.  Complies with AAMA 711-07, adheres to XPS insulation.</w:t>
      </w:r>
    </w:p>
    <w:p w:rsidR="009E152D" w:rsidRPr="002E1B5D" w:rsidRDefault="009E152D" w:rsidP="009E152D">
      <w:pPr>
        <w:pStyle w:val="PRT"/>
        <w:rPr>
          <w:rFonts w:ascii="Arial" w:hAnsi="Arial"/>
        </w:rPr>
      </w:pPr>
      <w:r w:rsidRPr="002E1B5D">
        <w:rPr>
          <w:rFonts w:ascii="Arial" w:hAnsi="Arial"/>
        </w:rPr>
        <w:t>EXECUTION</w:t>
      </w:r>
    </w:p>
    <w:p w:rsidR="009E152D" w:rsidRPr="002E1B5D" w:rsidRDefault="009E152D" w:rsidP="009E152D">
      <w:pPr>
        <w:pStyle w:val="ART"/>
        <w:rPr>
          <w:rFonts w:ascii="Arial" w:hAnsi="Arial"/>
        </w:rPr>
      </w:pPr>
      <w:r w:rsidRPr="002E1B5D">
        <w:rPr>
          <w:rFonts w:ascii="Arial" w:hAnsi="Arial"/>
        </w:rPr>
        <w:t>EXAMINATION</w:t>
      </w:r>
    </w:p>
    <w:p w:rsidR="009E152D" w:rsidRPr="002E1B5D" w:rsidRDefault="009E152D" w:rsidP="009E152D">
      <w:pPr>
        <w:pStyle w:val="PR1"/>
        <w:rPr>
          <w:rFonts w:ascii="Arial" w:hAnsi="Arial"/>
        </w:rPr>
      </w:pPr>
      <w:r w:rsidRPr="002E1B5D">
        <w:rPr>
          <w:rFonts w:ascii="Arial" w:hAnsi="Arial"/>
        </w:rPr>
        <w:t>Examine the areas and conditions under which work of this section will be installed. Do not proceed with installation until unsatisfactory conditions have been corrected.</w:t>
      </w:r>
    </w:p>
    <w:p w:rsidR="009E152D" w:rsidRPr="002E1B5D" w:rsidRDefault="009E152D" w:rsidP="009E152D">
      <w:pPr>
        <w:pStyle w:val="ART"/>
        <w:rPr>
          <w:rFonts w:ascii="Arial" w:hAnsi="Arial"/>
        </w:rPr>
      </w:pPr>
      <w:r w:rsidRPr="002E1B5D">
        <w:rPr>
          <w:rFonts w:ascii="Arial" w:hAnsi="Arial"/>
        </w:rPr>
        <w:t>INSTALLATION</w:t>
      </w:r>
    </w:p>
    <w:p w:rsidR="009E152D" w:rsidRPr="002E1B5D" w:rsidRDefault="009E152D" w:rsidP="009E152D">
      <w:pPr>
        <w:pStyle w:val="PR1"/>
        <w:rPr>
          <w:rFonts w:ascii="Arial" w:hAnsi="Arial"/>
        </w:rPr>
      </w:pPr>
      <w:r w:rsidRPr="002E1B5D">
        <w:rPr>
          <w:rFonts w:ascii="Arial" w:hAnsi="Arial"/>
        </w:rPr>
        <w:t>Comply with manufacturer's written instructions applicable to each product.  Install products in proper relationship with each other and adjacent construction.  Restore or replace damaged components.</w:t>
      </w:r>
    </w:p>
    <w:p w:rsidR="009E152D" w:rsidRPr="002E1B5D" w:rsidRDefault="009E152D" w:rsidP="009E152D">
      <w:pPr>
        <w:pStyle w:val="ART"/>
        <w:rPr>
          <w:rFonts w:ascii="Arial" w:hAnsi="Arial"/>
        </w:rPr>
      </w:pPr>
      <w:r w:rsidRPr="002E1B5D">
        <w:rPr>
          <w:rFonts w:ascii="Arial" w:hAnsi="Arial"/>
        </w:rPr>
        <w:t>PROTECTION</w:t>
      </w:r>
    </w:p>
    <w:p w:rsidR="009E152D" w:rsidRPr="002E1B5D" w:rsidRDefault="009E152D" w:rsidP="009E152D">
      <w:pPr>
        <w:pStyle w:val="PR1"/>
        <w:rPr>
          <w:rFonts w:ascii="Arial" w:hAnsi="Arial"/>
        </w:rPr>
      </w:pPr>
      <w:r w:rsidRPr="002E1B5D">
        <w:rPr>
          <w:rFonts w:ascii="Arial" w:hAnsi="Arial"/>
        </w:rPr>
        <w:t>Protect installed products from damage due to harmful weather exposures, physical abuse, and other causes. Provide temporary coverings or enclosures where insulation is subject to abuse and cannot be concealed and protected by permanent construction immediately after installation.</w:t>
      </w:r>
    </w:p>
    <w:p w:rsidR="009E152D" w:rsidRPr="002E1B5D" w:rsidRDefault="009E152D" w:rsidP="009E152D">
      <w:pPr>
        <w:pStyle w:val="EOS"/>
        <w:rPr>
          <w:rFonts w:ascii="Arial" w:hAnsi="Arial"/>
        </w:rPr>
      </w:pPr>
      <w:r w:rsidRPr="002E1B5D">
        <w:rPr>
          <w:rFonts w:ascii="Arial" w:hAnsi="Arial"/>
        </w:rPr>
        <w:t>END OF SECTION</w:t>
      </w:r>
    </w:p>
    <w:p w:rsidR="009E152D" w:rsidRPr="002E1B5D" w:rsidRDefault="00F34F2D" w:rsidP="009E152D">
      <w:pPr>
        <w:keepNext/>
        <w:spacing w:before="240"/>
        <w:rPr>
          <w:rFonts w:ascii="Arial" w:hAnsi="Arial"/>
        </w:rPr>
      </w:pPr>
      <w:r>
        <w:rPr>
          <w:rFonts w:ascii="Arial" w:hAnsi="Arial"/>
        </w:rPr>
        <w:t xml:space="preserve">Pub No </w:t>
      </w:r>
      <w:r w:rsidRPr="00F34F2D">
        <w:rPr>
          <w:rFonts w:ascii="Arial" w:hAnsi="Arial"/>
        </w:rPr>
        <w:t>10019406</w:t>
      </w:r>
      <w:r>
        <w:rPr>
          <w:rFonts w:ascii="Arial" w:hAnsi="Arial"/>
        </w:rPr>
        <w:t xml:space="preserve">   </w:t>
      </w:r>
      <w:r w:rsidR="009E152D" w:rsidRPr="002E1B5D">
        <w:rPr>
          <w:rFonts w:ascii="Arial" w:hAnsi="Arial"/>
        </w:rPr>
        <w:t>©2014 Owens Corning. All Rights Reserved.</w:t>
      </w:r>
    </w:p>
    <w:sectPr w:rsidR="009E152D" w:rsidRPr="002E1B5D" w:rsidSect="009E152D">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355" w:rsidRDefault="00741355" w:rsidP="009E152D">
      <w:r>
        <w:separator/>
      </w:r>
    </w:p>
  </w:endnote>
  <w:endnote w:type="continuationSeparator" w:id="0">
    <w:p w:rsidR="00741355" w:rsidRDefault="00741355" w:rsidP="009E15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0000000000000"/>
    <w:charset w:val="00"/>
    <w:family w:val="swiss"/>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rial Bold">
    <w:panose1 w:val="020B07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51" w:rsidRDefault="00403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2D" w:rsidRDefault="009E152D" w:rsidP="009E152D">
    <w:pPr>
      <w:pStyle w:val="FTR"/>
      <w:jc w:val="center"/>
    </w:pPr>
    <w:r>
      <w:rPr>
        <w:rStyle w:val="NAM"/>
      </w:rPr>
      <w:t>RESIDENTIAL EXTERIOR WALL SYSTEMS</w:t>
    </w:r>
  </w:p>
  <w:p w:rsidR="009E152D" w:rsidRDefault="009E152D" w:rsidP="009E152D">
    <w:pPr>
      <w:pStyle w:val="RJUST"/>
      <w:jc w:val="center"/>
    </w:pPr>
    <w:r>
      <w:rPr>
        <w:rStyle w:val="NUM"/>
      </w:rPr>
      <w:t>07 05 00</w:t>
    </w:r>
    <w:r>
      <w:t xml:space="preserve"> - </w:t>
    </w:r>
    <w:r w:rsidR="002A5CA8">
      <w:fldChar w:fldCharType="begin"/>
    </w:r>
    <w:r w:rsidR="002A5CA8">
      <w:instrText xml:space="preserve"> PAGE </w:instrText>
    </w:r>
    <w:r w:rsidR="002A5CA8">
      <w:fldChar w:fldCharType="separate"/>
    </w:r>
    <w:r w:rsidR="005D462D">
      <w:rPr>
        <w:noProof/>
      </w:rPr>
      <w:t>1</w:t>
    </w:r>
    <w:r w:rsidR="002A5C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51" w:rsidRDefault="00403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355" w:rsidRDefault="00741355" w:rsidP="009E152D">
      <w:r>
        <w:separator/>
      </w:r>
    </w:p>
  </w:footnote>
  <w:footnote w:type="continuationSeparator" w:id="0">
    <w:p w:rsidR="00741355" w:rsidRDefault="00741355" w:rsidP="009E15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51" w:rsidRDefault="00403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52D" w:rsidRDefault="00741355" w:rsidP="009E152D">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1" stroked="f">
          <v:textbox style="mso-next-textbox:#_x0000_s2049">
            <w:txbxContent>
              <w:p w:rsidR="009E152D" w:rsidRPr="007065C0" w:rsidRDefault="009E152D" w:rsidP="009E152D">
                <w:pPr>
                  <w:ind w:left="720"/>
                  <w:jc w:val="right"/>
                  <w:rPr>
                    <w:rFonts w:ascii="Arial Bold" w:hAnsi="Arial Bold"/>
                    <w:b/>
                    <w:sz w:val="32"/>
                    <w:szCs w:val="32"/>
                  </w:rPr>
                </w:pPr>
                <w:r>
                  <w:rPr>
                    <w:rFonts w:ascii="Arial" w:hAnsi="Arial"/>
                    <w:b/>
                    <w:sz w:val="32"/>
                    <w:szCs w:val="32"/>
                  </w:rPr>
                  <w:t>ResidentialComplete™ Wall Systems</w:t>
                </w:r>
              </w:p>
            </w:txbxContent>
          </v:textbox>
        </v:shape>
      </w:pict>
    </w:r>
    <w:r w:rsidR="005D462D" w:rsidRPr="00737A1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Untitled-2" style="width:467.5pt;height:85pt;visibility:visible;mso-wrap-style:square">
          <v:imagedata r:id="rId1" o:title="Untitled-2"/>
        </v:shape>
      </w:pict>
    </w:r>
    <w:bookmarkStart w:id="0" w:name="_GoBack"/>
    <w:bookmarkEnd w:id="0"/>
    <w:r w:rsidR="009E152D">
      <w:br/>
    </w:r>
  </w:p>
  <w:p w:rsidR="009E152D" w:rsidRDefault="009E152D" w:rsidP="009E152D">
    <w:pPr>
      <w:pStyle w:val="H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251" w:rsidRDefault="004032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F67A5DE2"/>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abstractNum w:abstractNumId="12">
    <w:nsid w:val="513C2B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F991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2"/>
  </w:num>
  <w:num w:numId="14">
    <w:abstractNumId w:val="13"/>
  </w:num>
  <w:num w:numId="15">
    <w:abstractNumId w:val="1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oNotTrackMove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pos w:val="sectEnd"/>
    <w:numFmt w:val="decimal"/>
    <w:endnote w:id="-1"/>
    <w:endnote w:id="0"/>
  </w:endnotePr>
  <w:compat>
    <w:printColBlack/>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I" w:val="2/1/2010"/>
    <w:docVar w:name="Format" w:val="1"/>
    <w:docVar w:name="MF04" w:val="096500"/>
    <w:docVar w:name="MF95" w:val="03541"/>
    <w:docVar w:name="MFOrigin" w:val="MF04"/>
    <w:docVar w:name="SectionID" w:val="286"/>
    <w:docVar w:name="Version" w:val="2628"/>
  </w:docVars>
  <w:rsids>
    <w:rsidRoot w:val="006A2EE9"/>
    <w:rsid w:val="00284FBE"/>
    <w:rsid w:val="0029423E"/>
    <w:rsid w:val="002A3DB9"/>
    <w:rsid w:val="002A5CA8"/>
    <w:rsid w:val="00354D73"/>
    <w:rsid w:val="00403251"/>
    <w:rsid w:val="004D36E2"/>
    <w:rsid w:val="005D462D"/>
    <w:rsid w:val="006A2EE9"/>
    <w:rsid w:val="00741355"/>
    <w:rsid w:val="008137C9"/>
    <w:rsid w:val="009E152D"/>
    <w:rsid w:val="009F4DE6"/>
    <w:rsid w:val="00C05B3C"/>
    <w:rsid w:val="00D124EA"/>
    <w:rsid w:val="00E40825"/>
    <w:rsid w:val="00F34F2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30323F"/>
    <w:pPr>
      <w:keepNext/>
      <w:numPr>
        <w:numId w:val="1"/>
      </w:numPr>
      <w:spacing w:before="480"/>
      <w:jc w:val="both"/>
      <w:outlineLvl w:val="0"/>
    </w:pPr>
    <w:rPr>
      <w:b/>
      <w:caps/>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30323F"/>
    <w:pPr>
      <w:keepNext/>
      <w:numPr>
        <w:ilvl w:val="3"/>
        <w:numId w:val="1"/>
      </w:numPr>
      <w:spacing w:before="240"/>
      <w:jc w:val="both"/>
      <w:outlineLvl w:val="1"/>
    </w:pPr>
    <w:rPr>
      <w:b/>
      <w:caps/>
    </w:rPr>
  </w:style>
  <w:style w:type="paragraph" w:customStyle="1" w:styleId="PR1">
    <w:name w:val="PR1"/>
    <w:basedOn w:val="Normal"/>
    <w:rsid w:val="00DD11E8"/>
    <w:pPr>
      <w:numPr>
        <w:ilvl w:val="4"/>
        <w:numId w:val="1"/>
      </w:numPr>
      <w:spacing w:before="240"/>
      <w:jc w:val="both"/>
      <w:outlineLvl w:val="2"/>
    </w:p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30323F"/>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paragraph" w:styleId="BalloonText">
    <w:name w:val="Balloon Text"/>
    <w:basedOn w:val="Normal"/>
    <w:link w:val="BalloonTextChar"/>
    <w:uiPriority w:val="99"/>
    <w:semiHidden/>
    <w:unhideWhenUsed/>
    <w:rsid w:val="004D36E2"/>
    <w:rPr>
      <w:rFonts w:ascii="Tahoma" w:hAnsi="Tahoma" w:cs="Tahoma"/>
      <w:sz w:val="16"/>
      <w:szCs w:val="16"/>
    </w:rPr>
  </w:style>
  <w:style w:type="character" w:customStyle="1" w:styleId="BalloonTextChar">
    <w:name w:val="Balloon Text Char"/>
    <w:link w:val="BalloonText"/>
    <w:uiPriority w:val="99"/>
    <w:semiHidden/>
    <w:rsid w:val="004D36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http://whqv8501/DMS%20Project%20Thumbnails/Thumbnail_10019406.jpg</Url>
      <Description>http://whqv8501/DMS Project Thumbnails/Thumbnail_10019406.jpg</Description>
    </ThumbnailURL>
    <TaxCatchAll xmlns="c113be2e-d717-4248-9c80-2a0db45c5d3a">
      <Value>736</Value>
      <Value>1160</Value>
      <Value>3491</Value>
      <Value>4972</Value>
    </TaxCatchAll>
    <View_x0020_Comments xmlns="c113be2e-d717-4248-9c80-2a0db45c5d3a">
      <Url xsi:nil="true"/>
      <Description xsi:nil="true"/>
    </View_x0020_Comments>
    <ProjectStatus xmlns="c113be2e-d717-4248-9c80-2a0db45c5d3a">Project is getting published(Please Refresh page)</ProjectStatus>
    <DocumentStage xmlns="c113be2e-d717-4248-9c80-2a0db45c5d3a">Final</DocumentStage>
    <Project_x0020_URL xmlns="c113be2e-d717-4248-9c80-2a0db45c5d3a">
      <Url xsi:nil="true"/>
      <Description xsi:nil="true"/>
    </Project_x0020_URL>
    <CurrentProjectUrl xmlns="c113be2e-d717-4248-9c80-2a0db45c5d3a">
      <Url>http://whqv8501/BMGMarketing/My Projects/ResidentialComplete Wall Systems Guide Specification</Url>
      <Description>http://whqv8501/BMGMarketing/My Projects/ResidentialComplete Wall Systems Guide Specification</Description>
    </CurrentProjectUrl>
    <Extension xmlns="c113be2e-d717-4248-9c80-2a0db45c5d3a">docx</Extension>
    <DocProjectStatus xmlns="c113be2e-d717-4248-9c80-2a0db45c5d3a" xsi:nil="true"/>
    <PubId xmlns="c113be2e-d717-4248-9c80-2a0db45c5d3a">10019406</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ResidentialComplete Wall Systems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33ef14e1-d119-4dd8-b2cc-a5a8e1adc0eb</_dlc_DocId>
    <_dlc_DocIdUrl xmlns="bf16e001-6e0a-41f6-b7fc-f0cc296fee81">
      <Url>http://whqv8501/BMGMarketing/_layouts/DocIdRedir.aspx?ID=33ef14e1-d119-4dd8-b2cc-a5a8e1adc0eb</Url>
      <Description>33ef14e1-d119-4dd8-b2cc-a5a8e1adc0eb</Description>
    </_dlc_DocIdUrl>
    <ProjectName xmlns="c113be2e-d717-4248-9c80-2a0db45c5d3a" xsi:nil="true"/>
    <_dlc_DocIdPersistId xmlns="bf16e001-6e0a-41f6-b7fc-f0cc296fee81">false</_dlc_DocIdPersistId>
    <KITRefPubId xmlns="338b9ae2-514f-4731-aebb-b673b578e8e0" xsi:nil="true"/>
    <AudiencesTaxHTField0 xmlns="338b9ae2-514f-4731-aebb-b673b578e8e0">
      <Terms xmlns="http://schemas.microsoft.com/office/infopath/2007/PartnerControls"/>
    </AudiencesTaxHTField0>
    <KITSubPubId xmlns="338b9ae2-514f-4731-aebb-b673b578e8e0" xsi:nil="true"/>
    <IconOverlay xmlns="http://schemas.microsoft.com/sharepoint/v4" xsi:nil="true"/>
    <Target_x0020_Audiences xmlns="338b9ae2-514f-4731-aebb-b673b578e8e0"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ADD5DA-42CB-4668-9BAF-6FF4C01A00ED}"/>
</file>

<file path=customXml/itemProps2.xml><?xml version="1.0" encoding="utf-8"?>
<ds:datastoreItem xmlns:ds="http://schemas.openxmlformats.org/officeDocument/2006/customXml" ds:itemID="{552F6E2F-C762-4D84-A834-8B5871E46292}"/>
</file>

<file path=customXml/itemProps3.xml><?xml version="1.0" encoding="utf-8"?>
<ds:datastoreItem xmlns:ds="http://schemas.openxmlformats.org/officeDocument/2006/customXml" ds:itemID="{7FE0F3A1-A2B9-4597-9E37-3701EA88D199}"/>
</file>

<file path=customXml/itemProps4.xml><?xml version="1.0" encoding="utf-8"?>
<ds:datastoreItem xmlns:ds="http://schemas.openxmlformats.org/officeDocument/2006/customXml" ds:itemID="{86ED79C0-F245-4283-B785-5CFCE083C6B2}"/>
</file>

<file path=docProps/app.xml><?xml version="1.0" encoding="utf-8"?>
<Properties xmlns="http://schemas.openxmlformats.org/officeDocument/2006/extended-properties" xmlns:vt="http://schemas.openxmlformats.org/officeDocument/2006/docPropsVTypes">
  <Template>Normal.dotm</Template>
  <TotalTime>0</TotalTime>
  <Pages>5</Pages>
  <Words>2074</Words>
  <Characters>11827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Section 07 05 00 - Residential Exterior Wall Systems</vt:lpstr>
    </vt:vector>
  </TitlesOfParts>
  <Company>April 2014</Company>
  <LinksUpToDate>false</LinksUpToDate>
  <CharactersWithSpaces>13874</CharactersWithSpaces>
  <SharedDoc>false</SharedDoc>
  <HyperlinkBase/>
  <HLinks>
    <vt:vector size="6" baseType="variant">
      <vt:variant>
        <vt:i4>7536748</vt:i4>
      </vt:variant>
      <vt:variant>
        <vt:i4>20146</vt:i4>
      </vt:variant>
      <vt:variant>
        <vt:i4>1025</vt:i4>
      </vt:variant>
      <vt:variant>
        <vt:i4>1</vt:i4>
      </vt:variant>
      <vt:variant>
        <vt:lpwstr>header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 05 00 - Residential Exterior Wall Systems</dc:title>
  <dc:subject>Owens Corning</dc:subject>
  <dc:creator>Owens Corning User</dc:creator>
  <cp:keywords/>
  <dc:description/>
  <cp:lastModifiedBy>Xerox Corporation</cp:lastModifiedBy>
  <cp:revision>5</cp:revision>
  <cp:lastPrinted>2014-03-17T21:09:00Z</cp:lastPrinted>
  <dcterms:created xsi:type="dcterms:W3CDTF">2014-06-06T13:19:00Z</dcterms:created>
  <dcterms:modified xsi:type="dcterms:W3CDTF">2014-10-24T17:23:00Z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eedc3b33-e371-4751-808f-1eb25ded9e53</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5506d2e0-67f1-4144-ae7b-20329aac70fe</vt:lpwstr>
  </property>
  <property fmtid="{D5CDD505-2E9C-101B-9397-08002B2CF9AE}" pid="14" name="Audiences">
    <vt:lpwstr/>
  </property>
  <property fmtid="{D5CDD505-2E9C-101B-9397-08002B2CF9AE}" pid="15" name="_docset_NoMedatataSyncRequired">
    <vt:lpwstr>True</vt:lpwstr>
  </property>
  <property fmtid="{D5CDD505-2E9C-101B-9397-08002B2CF9AE}" pid="16" name="IconOverlay">
    <vt:lpwstr/>
  </property>
  <property fmtid="{D5CDD505-2E9C-101B-9397-08002B2CF9AE}" pid="17" name="Target Audiences">
    <vt:lpwstr/>
  </property>
</Properties>
</file>