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2D7" w:rsidRPr="00317F28" w:rsidRDefault="00317F28" w:rsidP="00317F28">
      <w:pPr>
        <w:spacing w:before="253" w:line="600" w:lineRule="exact"/>
        <w:ind w:left="2578" w:hanging="1152"/>
        <w:rPr>
          <w:rFonts w:ascii="Oswald SemiBold" w:hAnsi="Oswald SemiBold"/>
          <w:sz w:val="56"/>
        </w:rPr>
      </w:pPr>
      <w:r w:rsidRPr="00317F28">
        <w:rPr>
          <w:noProof/>
        </w:rPr>
        <w:drawing>
          <wp:anchor distT="0" distB="0" distL="0" distR="0" simplePos="0" relativeHeight="251659264" behindDoc="0" locked="0" layoutInCell="1" allowOverlap="1">
            <wp:simplePos x="0" y="0"/>
            <wp:positionH relativeFrom="page">
              <wp:posOffset>455998</wp:posOffset>
            </wp:positionH>
            <wp:positionV relativeFrom="paragraph">
              <wp:posOffset>279236</wp:posOffset>
            </wp:positionV>
            <wp:extent cx="696080" cy="6119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96080" cy="611914"/>
                    </a:xfrm>
                    <a:prstGeom prst="rect">
                      <a:avLst/>
                    </a:prstGeom>
                  </pic:spPr>
                </pic:pic>
              </a:graphicData>
            </a:graphic>
          </wp:anchor>
        </w:drawing>
      </w:r>
      <w:r w:rsidRPr="00317F28">
        <w:rPr>
          <w:rFonts w:ascii="Oswald SemiBold" w:hAnsi="Oswald SemiBold"/>
          <w:color w:val="231F20"/>
          <w:spacing w:val="-5"/>
          <w:sz w:val="56"/>
        </w:rPr>
        <w:t xml:space="preserve">DUCT </w:t>
      </w:r>
      <w:r w:rsidRPr="00317F28">
        <w:rPr>
          <w:rFonts w:ascii="Oswald SemiBold" w:hAnsi="Oswald SemiBold"/>
          <w:color w:val="231F20"/>
          <w:spacing w:val="-9"/>
          <w:sz w:val="56"/>
        </w:rPr>
        <w:t xml:space="preserve">INSULATION </w:t>
      </w:r>
      <w:r w:rsidRPr="00317F28">
        <w:rPr>
          <w:rFonts w:ascii="Oswald SemiBold" w:hAnsi="Oswald SemiBold"/>
          <w:color w:val="231F20"/>
          <w:sz w:val="56"/>
        </w:rPr>
        <w:t xml:space="preserve">– </w:t>
      </w:r>
      <w:r w:rsidRPr="00317F28">
        <w:rPr>
          <w:rFonts w:ascii="Oswald SemiBold" w:hAnsi="Oswald SemiBold"/>
          <w:color w:val="231F20"/>
          <w:spacing w:val="-6"/>
          <w:sz w:val="56"/>
        </w:rPr>
        <w:t>QUIETR</w:t>
      </w:r>
      <w:r w:rsidRPr="00317F28">
        <w:rPr>
          <w:rFonts w:ascii="Oswald SemiBold" w:hAnsi="Oswald SemiBold"/>
          <w:color w:val="231F20"/>
          <w:spacing w:val="-6"/>
          <w:position w:val="19"/>
          <w:sz w:val="32"/>
        </w:rPr>
        <w:t xml:space="preserve">® </w:t>
      </w:r>
      <w:r w:rsidRPr="00317F28">
        <w:rPr>
          <w:rFonts w:ascii="Oswald SemiBold" w:hAnsi="Oswald SemiBold"/>
          <w:color w:val="231F20"/>
          <w:spacing w:val="-9"/>
          <w:sz w:val="56"/>
        </w:rPr>
        <w:t xml:space="preserve">ROTARY </w:t>
      </w:r>
      <w:r w:rsidRPr="00317F28">
        <w:rPr>
          <w:rFonts w:ascii="Oswald SemiBold" w:hAnsi="Oswald SemiBold"/>
          <w:color w:val="231F20"/>
          <w:spacing w:val="-5"/>
          <w:sz w:val="56"/>
        </w:rPr>
        <w:t xml:space="preserve">DUCT </w:t>
      </w:r>
      <w:r w:rsidRPr="00317F28">
        <w:rPr>
          <w:rFonts w:ascii="Oswald SemiBold" w:hAnsi="Oswald SemiBold"/>
          <w:color w:val="231F20"/>
          <w:spacing w:val="-7"/>
          <w:sz w:val="56"/>
        </w:rPr>
        <w:t xml:space="preserve">LINER, </w:t>
      </w:r>
      <w:r w:rsidRPr="00317F28">
        <w:rPr>
          <w:rFonts w:ascii="Oswald SemiBold" w:hAnsi="Oswald SemiBold"/>
          <w:color w:val="231F20"/>
          <w:spacing w:val="-5"/>
          <w:sz w:val="56"/>
        </w:rPr>
        <w:t xml:space="preserve">DUCT </w:t>
      </w:r>
      <w:r w:rsidRPr="00317F28">
        <w:rPr>
          <w:rFonts w:ascii="Oswald SemiBold" w:hAnsi="Oswald SemiBold"/>
          <w:color w:val="231F20"/>
          <w:spacing w:val="-7"/>
          <w:sz w:val="56"/>
        </w:rPr>
        <w:t xml:space="preserve">LINER BOARD, </w:t>
      </w:r>
      <w:r w:rsidRPr="00317F28">
        <w:rPr>
          <w:rFonts w:ascii="Oswald SemiBold" w:hAnsi="Oswald SemiBold"/>
          <w:color w:val="231F20"/>
          <w:sz w:val="56"/>
        </w:rPr>
        <w:t xml:space="preserve">&amp; </w:t>
      </w:r>
      <w:r w:rsidRPr="00317F28">
        <w:rPr>
          <w:rFonts w:ascii="Oswald SemiBold" w:hAnsi="Oswald SemiBold"/>
          <w:color w:val="231F20"/>
          <w:spacing w:val="-7"/>
          <w:sz w:val="56"/>
        </w:rPr>
        <w:t>HD ROLL</w:t>
      </w:r>
    </w:p>
    <w:p w:rsidR="00AB32D7" w:rsidRDefault="00317F28">
      <w:pPr>
        <w:pStyle w:val="Heading1"/>
        <w:spacing w:before="220"/>
        <w:ind w:left="5807"/>
      </w:pPr>
      <w:r>
        <w:rPr>
          <w:color w:val="231F20"/>
        </w:rPr>
        <w:t xml:space="preserve">General Specification Guide </w:t>
      </w:r>
      <w:r>
        <w:rPr>
          <w:color w:val="CE202F"/>
        </w:rPr>
        <w:t>SECTION 23 07 13</w:t>
      </w:r>
    </w:p>
    <w:p w:rsidR="00AB32D7" w:rsidRDefault="00317F28">
      <w:pPr>
        <w:pStyle w:val="BodyText"/>
        <w:spacing w:before="6"/>
        <w:rPr>
          <w:rFonts w:ascii="Roboto"/>
          <w:b/>
          <w:sz w:val="23"/>
        </w:rPr>
      </w:pPr>
      <w:r>
        <w:pict>
          <v:shape id="_x0000_s1027" style="position:absolute;margin-left:36pt;margin-top:16.6pt;width:539.95pt;height:.1pt;z-index:-251658240;mso-wrap-distance-left:0;mso-wrap-distance-right:0;mso-position-horizontal-relative:page" coordorigin="720,332" coordsize="10799,0" path="m11518,332l720,332e" filled="f" strokecolor="#231f20" strokeweight="1pt">
            <v:path arrowok="t"/>
            <w10:wrap type="topAndBottom" anchorx="page"/>
          </v:shape>
        </w:pict>
      </w:r>
    </w:p>
    <w:p w:rsidR="00AB32D7" w:rsidRDefault="00AB32D7">
      <w:pPr>
        <w:pStyle w:val="BodyText"/>
        <w:spacing w:before="6"/>
        <w:rPr>
          <w:rFonts w:ascii="Roboto"/>
          <w:b/>
          <w:sz w:val="26"/>
        </w:rPr>
      </w:pPr>
    </w:p>
    <w:p w:rsidR="00AB32D7" w:rsidRDefault="00317F28">
      <w:pPr>
        <w:pStyle w:val="Heading2"/>
        <w:spacing w:before="96"/>
        <w:ind w:left="109" w:firstLine="0"/>
      </w:pPr>
      <w:r>
        <w:rPr>
          <w:color w:val="CE202F"/>
        </w:rPr>
        <w:t>GUIDE SPECIFICATIONS</w:t>
      </w:r>
    </w:p>
    <w:p w:rsidR="00AB32D7" w:rsidRDefault="00317F28">
      <w:pPr>
        <w:pStyle w:val="BodyText"/>
        <w:spacing w:line="266" w:lineRule="auto"/>
        <w:ind w:left="109" w:right="355"/>
      </w:pPr>
      <w:r>
        <w:rPr>
          <w:rFonts w:ascii="Roboto"/>
          <w:b/>
          <w:color w:val="231F20"/>
        </w:rPr>
        <w:t xml:space="preserve">PROJECT </w:t>
      </w:r>
      <w:r>
        <w:rPr>
          <w:rFonts w:ascii="Roboto"/>
          <w:b/>
          <w:color w:val="231F20"/>
          <w:spacing w:val="3"/>
        </w:rPr>
        <w:t xml:space="preserve">ENGINEER </w:t>
      </w:r>
      <w:r>
        <w:rPr>
          <w:rFonts w:ascii="Roboto"/>
          <w:b/>
          <w:color w:val="231F20"/>
          <w:spacing w:val="2"/>
        </w:rPr>
        <w:t xml:space="preserve">RESPONSIBILITY: </w:t>
      </w:r>
      <w:r>
        <w:rPr>
          <w:color w:val="231F20"/>
        </w:rPr>
        <w:t>This is a general specification guide, intended to be used by experienced construction professionals, in conjunction with good construction practice and professional judgment. This guide is to aid in the creation of a complete building specification that i</w:t>
      </w:r>
      <w:r>
        <w:rPr>
          <w:color w:val="231F20"/>
        </w:rPr>
        <w:t xml:space="preserve">s to be fully reviewed and edited by the engineer. Sections of this guide should be included, edited, or omitted based on the requirements of a specific project.  It is the responsibility of both the specifier and the purchaser to determine   if a product </w:t>
      </w:r>
      <w:r>
        <w:rPr>
          <w:color w:val="231F20"/>
        </w:rPr>
        <w:t>or system is suitable for its intended use. Neither Owens Corning, nor any of its subsidiary or affiliated companies, assume any responsibility for the content of this specification guide relative to actual projects and specifically disclaim any and all li</w:t>
      </w:r>
      <w:r>
        <w:rPr>
          <w:color w:val="231F20"/>
        </w:rPr>
        <w:t>ability for any errors or omissions in design, detail, structural capability, attachment details, shop drawings or other construction related details, whether based upon the information provided by Owens Corning or</w:t>
      </w:r>
      <w:r>
        <w:rPr>
          <w:color w:val="231F20"/>
          <w:spacing w:val="-5"/>
        </w:rPr>
        <w:t xml:space="preserve"> </w:t>
      </w:r>
      <w:r>
        <w:rPr>
          <w:color w:val="231F20"/>
        </w:rPr>
        <w:t>otherwise.</w:t>
      </w:r>
    </w:p>
    <w:p w:rsidR="00AB32D7" w:rsidRDefault="00AB32D7">
      <w:pPr>
        <w:pStyle w:val="BodyText"/>
        <w:spacing w:before="1"/>
        <w:rPr>
          <w:sz w:val="20"/>
        </w:rPr>
      </w:pPr>
    </w:p>
    <w:p w:rsidR="00AB32D7" w:rsidRDefault="00317F28">
      <w:pPr>
        <w:pStyle w:val="Heading2"/>
        <w:spacing w:line="266" w:lineRule="auto"/>
        <w:ind w:left="109" w:right="8995" w:firstLine="0"/>
      </w:pPr>
      <w:r>
        <w:rPr>
          <w:color w:val="CE202F"/>
        </w:rPr>
        <w:t xml:space="preserve">SECTION 23 07 </w:t>
      </w:r>
      <w:r>
        <w:rPr>
          <w:color w:val="CE202F"/>
          <w:spacing w:val="-4"/>
        </w:rPr>
        <w:t xml:space="preserve">13 </w:t>
      </w:r>
      <w:r>
        <w:rPr>
          <w:color w:val="CE202F"/>
        </w:rPr>
        <w:t>DUCT INSULAT</w:t>
      </w:r>
      <w:r>
        <w:rPr>
          <w:color w:val="CE202F"/>
        </w:rPr>
        <w:t>ION PART 1 –</w:t>
      </w:r>
      <w:r>
        <w:rPr>
          <w:color w:val="CE202F"/>
          <w:spacing w:val="12"/>
        </w:rPr>
        <w:t xml:space="preserve"> </w:t>
      </w:r>
      <w:r>
        <w:rPr>
          <w:color w:val="CE202F"/>
        </w:rPr>
        <w:t>GENERAL</w:t>
      </w:r>
    </w:p>
    <w:p w:rsidR="00AB32D7" w:rsidRDefault="00317F28">
      <w:pPr>
        <w:pStyle w:val="ListParagraph"/>
        <w:numPr>
          <w:ilvl w:val="1"/>
          <w:numId w:val="13"/>
        </w:numPr>
        <w:tabs>
          <w:tab w:val="left" w:pos="450"/>
        </w:tabs>
        <w:spacing w:before="1"/>
        <w:rPr>
          <w:rFonts w:ascii="Roboto"/>
          <w:b/>
          <w:sz w:val="18"/>
        </w:rPr>
      </w:pPr>
      <w:r>
        <w:rPr>
          <w:rFonts w:ascii="Roboto"/>
          <w:b/>
          <w:color w:val="231F20"/>
          <w:spacing w:val="2"/>
          <w:sz w:val="18"/>
        </w:rPr>
        <w:t>SUMMARY</w:t>
      </w:r>
    </w:p>
    <w:p w:rsidR="00AB32D7" w:rsidRDefault="00317F28">
      <w:pPr>
        <w:pStyle w:val="ListParagraph"/>
        <w:numPr>
          <w:ilvl w:val="0"/>
          <w:numId w:val="12"/>
        </w:numPr>
        <w:tabs>
          <w:tab w:val="left" w:pos="450"/>
        </w:tabs>
        <w:rPr>
          <w:sz w:val="18"/>
        </w:rPr>
      </w:pPr>
      <w:r>
        <w:rPr>
          <w:color w:val="231F20"/>
          <w:sz w:val="18"/>
        </w:rPr>
        <w:t>Section Includes: Provide fibrous glass duct liner in sheet metal ducts for residential and commercial air duct</w:t>
      </w:r>
      <w:r>
        <w:rPr>
          <w:color w:val="231F20"/>
          <w:spacing w:val="-6"/>
          <w:sz w:val="18"/>
        </w:rPr>
        <w:t xml:space="preserve"> </w:t>
      </w:r>
      <w:r>
        <w:rPr>
          <w:color w:val="231F20"/>
          <w:sz w:val="18"/>
        </w:rPr>
        <w:t>systems.</w:t>
      </w:r>
    </w:p>
    <w:p w:rsidR="00AB32D7" w:rsidRDefault="00317F28">
      <w:pPr>
        <w:pStyle w:val="BodyText"/>
        <w:spacing w:line="266" w:lineRule="auto"/>
        <w:ind w:left="449" w:right="164"/>
      </w:pPr>
      <w:r>
        <w:rPr>
          <w:color w:val="231F20"/>
        </w:rPr>
        <w:t>Note to Specifier: The following temperature ranges are typical for these systems. However, if project req</w:t>
      </w:r>
      <w:r>
        <w:rPr>
          <w:color w:val="231F20"/>
        </w:rPr>
        <w:t>uirements call for service temperatures outside the ranges listed, consult the manufacturer’s published data to determine operating temperature limitations of the insulation product or products under consideration.</w:t>
      </w:r>
    </w:p>
    <w:p w:rsidR="00AB32D7" w:rsidRDefault="00317F28">
      <w:pPr>
        <w:pStyle w:val="ListParagraph"/>
        <w:numPr>
          <w:ilvl w:val="1"/>
          <w:numId w:val="12"/>
        </w:numPr>
        <w:tabs>
          <w:tab w:val="left" w:pos="670"/>
        </w:tabs>
        <w:spacing w:before="0" w:line="266" w:lineRule="auto"/>
        <w:ind w:right="667"/>
        <w:rPr>
          <w:sz w:val="18"/>
        </w:rPr>
      </w:pPr>
      <w:r>
        <w:rPr>
          <w:color w:val="231F20"/>
          <w:sz w:val="18"/>
        </w:rPr>
        <w:t>Air duct systems operating at internal ai</w:t>
      </w:r>
      <w:r>
        <w:rPr>
          <w:color w:val="231F20"/>
          <w:sz w:val="18"/>
        </w:rPr>
        <w:t>r velocities not exceeding rated duct liner limitations as listed below, and internal air te</w:t>
      </w:r>
      <w:bookmarkStart w:id="0" w:name="_GoBack"/>
      <w:bookmarkEnd w:id="0"/>
      <w:r>
        <w:rPr>
          <w:color w:val="231F20"/>
          <w:sz w:val="18"/>
        </w:rPr>
        <w:t>mperatures not exceeding 250°F</w:t>
      </w:r>
      <w:r>
        <w:rPr>
          <w:color w:val="231F20"/>
          <w:spacing w:val="-2"/>
          <w:sz w:val="18"/>
        </w:rPr>
        <w:t xml:space="preserve"> </w:t>
      </w:r>
      <w:r>
        <w:rPr>
          <w:color w:val="231F20"/>
          <w:spacing w:val="-4"/>
          <w:sz w:val="18"/>
        </w:rPr>
        <w:t>(121°C).</w:t>
      </w:r>
    </w:p>
    <w:p w:rsidR="00AB32D7" w:rsidRDefault="00AB32D7">
      <w:pPr>
        <w:pStyle w:val="BodyText"/>
        <w:spacing w:before="1"/>
        <w:rPr>
          <w:sz w:val="20"/>
        </w:rPr>
      </w:pPr>
    </w:p>
    <w:p w:rsidR="00AB32D7" w:rsidRDefault="00317F28">
      <w:pPr>
        <w:pStyle w:val="Heading2"/>
        <w:numPr>
          <w:ilvl w:val="1"/>
          <w:numId w:val="13"/>
        </w:numPr>
        <w:tabs>
          <w:tab w:val="left" w:pos="450"/>
        </w:tabs>
      </w:pPr>
      <w:r>
        <w:rPr>
          <w:color w:val="231F20"/>
          <w:spacing w:val="3"/>
        </w:rPr>
        <w:t>REFERENCES</w:t>
      </w:r>
    </w:p>
    <w:p w:rsidR="00AB32D7" w:rsidRDefault="00317F28">
      <w:pPr>
        <w:pStyle w:val="ListParagraph"/>
        <w:numPr>
          <w:ilvl w:val="0"/>
          <w:numId w:val="11"/>
        </w:numPr>
        <w:tabs>
          <w:tab w:val="left" w:pos="450"/>
        </w:tabs>
        <w:rPr>
          <w:sz w:val="18"/>
        </w:rPr>
      </w:pPr>
      <w:r>
        <w:rPr>
          <w:color w:val="231F20"/>
          <w:sz w:val="18"/>
        </w:rPr>
        <w:t>Materials shall meet the requirements of one or more of the following specifications as applicable to the specific product or end</w:t>
      </w:r>
      <w:r>
        <w:rPr>
          <w:color w:val="231F20"/>
          <w:spacing w:val="-1"/>
          <w:sz w:val="18"/>
        </w:rPr>
        <w:t xml:space="preserve"> </w:t>
      </w:r>
      <w:r>
        <w:rPr>
          <w:color w:val="231F20"/>
          <w:sz w:val="18"/>
        </w:rPr>
        <w:t>use:</w:t>
      </w:r>
    </w:p>
    <w:p w:rsidR="00AB32D7" w:rsidRDefault="00317F28">
      <w:pPr>
        <w:pStyle w:val="ListParagraph"/>
        <w:numPr>
          <w:ilvl w:val="1"/>
          <w:numId w:val="11"/>
        </w:numPr>
        <w:tabs>
          <w:tab w:val="left" w:pos="849"/>
          <w:tab w:val="left" w:pos="850"/>
        </w:tabs>
        <w:ind w:hanging="381"/>
        <w:rPr>
          <w:sz w:val="18"/>
        </w:rPr>
      </w:pPr>
      <w:r>
        <w:rPr>
          <w:color w:val="231F20"/>
          <w:sz w:val="18"/>
        </w:rPr>
        <w:t>American Society for Testing and Materials</w:t>
      </w:r>
      <w:r>
        <w:rPr>
          <w:color w:val="231F20"/>
          <w:spacing w:val="-4"/>
          <w:sz w:val="18"/>
        </w:rPr>
        <w:t xml:space="preserve"> </w:t>
      </w:r>
      <w:r>
        <w:rPr>
          <w:color w:val="231F20"/>
          <w:sz w:val="18"/>
        </w:rPr>
        <w:t>(ASTM):</w:t>
      </w:r>
    </w:p>
    <w:p w:rsidR="00AB32D7" w:rsidRDefault="00317F28">
      <w:pPr>
        <w:pStyle w:val="ListParagraph"/>
        <w:numPr>
          <w:ilvl w:val="2"/>
          <w:numId w:val="11"/>
        </w:numPr>
        <w:tabs>
          <w:tab w:val="left" w:pos="1329"/>
          <w:tab w:val="left" w:pos="1330"/>
        </w:tabs>
        <w:rPr>
          <w:sz w:val="18"/>
        </w:rPr>
      </w:pPr>
      <w:r>
        <w:rPr>
          <w:color w:val="231F20"/>
          <w:sz w:val="18"/>
        </w:rPr>
        <w:t xml:space="preserve">ASTM </w:t>
      </w:r>
      <w:r>
        <w:rPr>
          <w:color w:val="231F20"/>
          <w:spacing w:val="-3"/>
          <w:sz w:val="18"/>
        </w:rPr>
        <w:t xml:space="preserve">C1071, </w:t>
      </w:r>
      <w:r>
        <w:rPr>
          <w:color w:val="231F20"/>
          <w:sz w:val="18"/>
        </w:rPr>
        <w:t>Standard Specification for Thermal and Acoustical Insulati</w:t>
      </w:r>
      <w:r>
        <w:rPr>
          <w:color w:val="231F20"/>
          <w:sz w:val="18"/>
        </w:rPr>
        <w:t>on (Glass Fiber, Duct Lining</w:t>
      </w:r>
      <w:r>
        <w:rPr>
          <w:color w:val="231F20"/>
          <w:spacing w:val="2"/>
          <w:sz w:val="18"/>
        </w:rPr>
        <w:t xml:space="preserve"> </w:t>
      </w:r>
      <w:r>
        <w:rPr>
          <w:color w:val="231F20"/>
          <w:sz w:val="18"/>
        </w:rPr>
        <w:t>material).</w:t>
      </w:r>
    </w:p>
    <w:p w:rsidR="00AB32D7" w:rsidRDefault="00317F28">
      <w:pPr>
        <w:pStyle w:val="ListParagraph"/>
        <w:numPr>
          <w:ilvl w:val="2"/>
          <w:numId w:val="11"/>
        </w:numPr>
        <w:tabs>
          <w:tab w:val="left" w:pos="1329"/>
          <w:tab w:val="left" w:pos="1330"/>
        </w:tabs>
        <w:rPr>
          <w:sz w:val="18"/>
        </w:rPr>
      </w:pPr>
      <w:r>
        <w:rPr>
          <w:color w:val="231F20"/>
          <w:sz w:val="18"/>
        </w:rPr>
        <w:t>ASTM C916, Standard Specification for Adhesives for Duct Thermal</w:t>
      </w:r>
      <w:r>
        <w:rPr>
          <w:color w:val="231F20"/>
          <w:spacing w:val="-6"/>
          <w:sz w:val="18"/>
        </w:rPr>
        <w:t xml:space="preserve"> </w:t>
      </w:r>
      <w:r>
        <w:rPr>
          <w:color w:val="231F20"/>
          <w:sz w:val="18"/>
        </w:rPr>
        <w:t>Insulation.</w:t>
      </w:r>
    </w:p>
    <w:p w:rsidR="00AB32D7" w:rsidRDefault="00317F28">
      <w:pPr>
        <w:pStyle w:val="ListParagraph"/>
        <w:numPr>
          <w:ilvl w:val="2"/>
          <w:numId w:val="11"/>
        </w:numPr>
        <w:tabs>
          <w:tab w:val="left" w:pos="1329"/>
          <w:tab w:val="left" w:pos="1330"/>
        </w:tabs>
        <w:rPr>
          <w:sz w:val="18"/>
        </w:rPr>
      </w:pPr>
      <w:r>
        <w:rPr>
          <w:color w:val="231F20"/>
          <w:sz w:val="18"/>
        </w:rPr>
        <w:t xml:space="preserve">ASTM C1338, </w:t>
      </w:r>
      <w:r>
        <w:rPr>
          <w:color w:val="231F20"/>
          <w:spacing w:val="-4"/>
          <w:sz w:val="18"/>
        </w:rPr>
        <w:t xml:space="preserve">Test </w:t>
      </w:r>
      <w:r>
        <w:rPr>
          <w:color w:val="231F20"/>
          <w:sz w:val="18"/>
        </w:rPr>
        <w:t>Method for Determining Fungi resistance of Insulation Materials and</w:t>
      </w:r>
      <w:r>
        <w:rPr>
          <w:color w:val="231F20"/>
          <w:spacing w:val="-2"/>
          <w:sz w:val="18"/>
        </w:rPr>
        <w:t xml:space="preserve"> </w:t>
      </w:r>
      <w:r>
        <w:rPr>
          <w:color w:val="231F20"/>
          <w:sz w:val="18"/>
        </w:rPr>
        <w:t>Facings</w:t>
      </w:r>
    </w:p>
    <w:p w:rsidR="00AB32D7" w:rsidRDefault="00317F28">
      <w:pPr>
        <w:pStyle w:val="ListParagraph"/>
        <w:numPr>
          <w:ilvl w:val="2"/>
          <w:numId w:val="11"/>
        </w:numPr>
        <w:tabs>
          <w:tab w:val="left" w:pos="1329"/>
          <w:tab w:val="left" w:pos="1330"/>
        </w:tabs>
        <w:rPr>
          <w:sz w:val="18"/>
        </w:rPr>
      </w:pPr>
      <w:r>
        <w:rPr>
          <w:color w:val="231F20"/>
          <w:sz w:val="18"/>
        </w:rPr>
        <w:t xml:space="preserve">ASTM </w:t>
      </w:r>
      <w:r>
        <w:rPr>
          <w:color w:val="231F20"/>
          <w:spacing w:val="2"/>
          <w:sz w:val="18"/>
        </w:rPr>
        <w:t xml:space="preserve">E84, </w:t>
      </w:r>
      <w:r>
        <w:rPr>
          <w:color w:val="231F20"/>
          <w:sz w:val="18"/>
        </w:rPr>
        <w:t xml:space="preserve">Standard </w:t>
      </w:r>
      <w:r>
        <w:rPr>
          <w:color w:val="231F20"/>
          <w:spacing w:val="-4"/>
          <w:sz w:val="18"/>
        </w:rPr>
        <w:t xml:space="preserve">Test </w:t>
      </w:r>
      <w:r>
        <w:rPr>
          <w:color w:val="231F20"/>
          <w:sz w:val="18"/>
        </w:rPr>
        <w:t>Method for Surface Burning Characteristics of Building</w:t>
      </w:r>
      <w:r>
        <w:rPr>
          <w:color w:val="231F20"/>
          <w:spacing w:val="1"/>
          <w:sz w:val="18"/>
        </w:rPr>
        <w:t xml:space="preserve"> </w:t>
      </w:r>
      <w:r>
        <w:rPr>
          <w:color w:val="231F20"/>
          <w:sz w:val="18"/>
        </w:rPr>
        <w:t>Materials.</w:t>
      </w:r>
    </w:p>
    <w:p w:rsidR="00AB32D7" w:rsidRDefault="00317F28">
      <w:pPr>
        <w:pStyle w:val="ListParagraph"/>
        <w:numPr>
          <w:ilvl w:val="1"/>
          <w:numId w:val="11"/>
        </w:numPr>
        <w:tabs>
          <w:tab w:val="left" w:pos="849"/>
          <w:tab w:val="left" w:pos="850"/>
        </w:tabs>
        <w:ind w:hanging="381"/>
        <w:rPr>
          <w:sz w:val="18"/>
        </w:rPr>
      </w:pPr>
      <w:r>
        <w:rPr>
          <w:color w:val="231F20"/>
          <w:sz w:val="18"/>
        </w:rPr>
        <w:t>Underwriters Laboratories (UL) and Canadian Underwriters Laboratories</w:t>
      </w:r>
      <w:r>
        <w:rPr>
          <w:color w:val="231F20"/>
          <w:spacing w:val="-4"/>
          <w:sz w:val="18"/>
        </w:rPr>
        <w:t xml:space="preserve"> </w:t>
      </w:r>
      <w:r>
        <w:rPr>
          <w:color w:val="231F20"/>
          <w:sz w:val="18"/>
        </w:rPr>
        <w:t>(ULC)</w:t>
      </w:r>
    </w:p>
    <w:p w:rsidR="00AB32D7" w:rsidRDefault="00317F28">
      <w:pPr>
        <w:pStyle w:val="ListParagraph"/>
        <w:numPr>
          <w:ilvl w:val="2"/>
          <w:numId w:val="11"/>
        </w:numPr>
        <w:tabs>
          <w:tab w:val="left" w:pos="1369"/>
          <w:tab w:val="left" w:pos="1370"/>
        </w:tabs>
        <w:ind w:left="1369" w:hanging="501"/>
        <w:rPr>
          <w:sz w:val="18"/>
        </w:rPr>
      </w:pPr>
      <w:r>
        <w:rPr>
          <w:color w:val="231F20"/>
          <w:sz w:val="18"/>
        </w:rPr>
        <w:t xml:space="preserve">UL 723, </w:t>
      </w:r>
      <w:r>
        <w:rPr>
          <w:color w:val="231F20"/>
          <w:spacing w:val="-4"/>
          <w:sz w:val="18"/>
        </w:rPr>
        <w:t xml:space="preserve">Test </w:t>
      </w:r>
      <w:r>
        <w:rPr>
          <w:color w:val="231F20"/>
          <w:sz w:val="18"/>
        </w:rPr>
        <w:t>f</w:t>
      </w:r>
      <w:r>
        <w:rPr>
          <w:color w:val="231F20"/>
          <w:sz w:val="18"/>
        </w:rPr>
        <w:t>or Surface Burning Characteristics of Building Materials.</w:t>
      </w:r>
    </w:p>
    <w:p w:rsidR="00AB32D7" w:rsidRDefault="00317F28">
      <w:pPr>
        <w:pStyle w:val="ListParagraph"/>
        <w:numPr>
          <w:ilvl w:val="2"/>
          <w:numId w:val="11"/>
        </w:numPr>
        <w:tabs>
          <w:tab w:val="left" w:pos="1369"/>
          <w:tab w:val="left" w:pos="1370"/>
        </w:tabs>
        <w:ind w:left="1369" w:hanging="501"/>
        <w:rPr>
          <w:sz w:val="18"/>
        </w:rPr>
      </w:pPr>
      <w:r>
        <w:rPr>
          <w:color w:val="231F20"/>
          <w:sz w:val="18"/>
        </w:rPr>
        <w:t xml:space="preserve">CAN/ULC S102, </w:t>
      </w:r>
      <w:r>
        <w:rPr>
          <w:color w:val="231F20"/>
          <w:spacing w:val="-4"/>
          <w:sz w:val="18"/>
        </w:rPr>
        <w:t xml:space="preserve">Test </w:t>
      </w:r>
      <w:r>
        <w:rPr>
          <w:color w:val="231F20"/>
          <w:sz w:val="18"/>
        </w:rPr>
        <w:t>for Surface Burning Characteristics of Building Materials.</w:t>
      </w:r>
    </w:p>
    <w:p w:rsidR="00AB32D7" w:rsidRDefault="00317F28">
      <w:pPr>
        <w:pStyle w:val="ListParagraph"/>
        <w:numPr>
          <w:ilvl w:val="1"/>
          <w:numId w:val="11"/>
        </w:numPr>
        <w:tabs>
          <w:tab w:val="left" w:pos="849"/>
          <w:tab w:val="left" w:pos="850"/>
        </w:tabs>
        <w:spacing w:before="23"/>
        <w:ind w:hanging="381"/>
        <w:rPr>
          <w:sz w:val="18"/>
        </w:rPr>
      </w:pPr>
      <w:r>
        <w:rPr>
          <w:color w:val="231F20"/>
          <w:sz w:val="18"/>
        </w:rPr>
        <w:t>National Fire Protection Association</w:t>
      </w:r>
      <w:r>
        <w:rPr>
          <w:color w:val="231F20"/>
          <w:spacing w:val="-4"/>
          <w:sz w:val="18"/>
        </w:rPr>
        <w:t xml:space="preserve"> </w:t>
      </w:r>
      <w:r>
        <w:rPr>
          <w:color w:val="231F20"/>
          <w:sz w:val="18"/>
        </w:rPr>
        <w:t>(NFPA):</w:t>
      </w:r>
    </w:p>
    <w:p w:rsidR="00AB32D7" w:rsidRDefault="00317F28">
      <w:pPr>
        <w:pStyle w:val="ListParagraph"/>
        <w:numPr>
          <w:ilvl w:val="2"/>
          <w:numId w:val="11"/>
        </w:numPr>
        <w:tabs>
          <w:tab w:val="left" w:pos="1329"/>
          <w:tab w:val="left" w:pos="1330"/>
        </w:tabs>
        <w:ind w:hanging="461"/>
        <w:rPr>
          <w:sz w:val="18"/>
        </w:rPr>
      </w:pPr>
      <w:r>
        <w:rPr>
          <w:color w:val="231F20"/>
          <w:sz w:val="18"/>
        </w:rPr>
        <w:t xml:space="preserve">NFPA </w:t>
      </w:r>
      <w:r>
        <w:rPr>
          <w:color w:val="231F20"/>
          <w:spacing w:val="2"/>
          <w:sz w:val="18"/>
        </w:rPr>
        <w:t xml:space="preserve">90A, </w:t>
      </w:r>
      <w:r>
        <w:rPr>
          <w:color w:val="231F20"/>
          <w:sz w:val="18"/>
        </w:rPr>
        <w:t>Standard for the Installation of Air-Conditioning and Ventilating</w:t>
      </w:r>
      <w:r>
        <w:rPr>
          <w:color w:val="231F20"/>
          <w:spacing w:val="-5"/>
          <w:sz w:val="18"/>
        </w:rPr>
        <w:t xml:space="preserve"> </w:t>
      </w:r>
      <w:r>
        <w:rPr>
          <w:color w:val="231F20"/>
          <w:sz w:val="18"/>
        </w:rPr>
        <w:t>Systems.</w:t>
      </w:r>
    </w:p>
    <w:p w:rsidR="00AB32D7" w:rsidRDefault="00317F28">
      <w:pPr>
        <w:pStyle w:val="ListParagraph"/>
        <w:numPr>
          <w:ilvl w:val="2"/>
          <w:numId w:val="11"/>
        </w:numPr>
        <w:tabs>
          <w:tab w:val="left" w:pos="1329"/>
          <w:tab w:val="left" w:pos="1330"/>
        </w:tabs>
        <w:ind w:hanging="461"/>
        <w:rPr>
          <w:sz w:val="18"/>
        </w:rPr>
      </w:pPr>
      <w:r>
        <w:rPr>
          <w:color w:val="231F20"/>
          <w:sz w:val="18"/>
        </w:rPr>
        <w:t>NFPA 90B, Standard for the Installation of Warm Air Heating and Air-Conditioning</w:t>
      </w:r>
      <w:r>
        <w:rPr>
          <w:color w:val="231F20"/>
          <w:spacing w:val="-1"/>
          <w:sz w:val="18"/>
        </w:rPr>
        <w:t xml:space="preserve"> </w:t>
      </w:r>
      <w:r>
        <w:rPr>
          <w:color w:val="231F20"/>
          <w:sz w:val="18"/>
        </w:rPr>
        <w:t>Systems.</w:t>
      </w:r>
    </w:p>
    <w:p w:rsidR="00AB32D7" w:rsidRDefault="00AB32D7">
      <w:pPr>
        <w:pStyle w:val="BodyText"/>
        <w:spacing w:before="0"/>
        <w:rPr>
          <w:sz w:val="22"/>
        </w:rPr>
      </w:pPr>
    </w:p>
    <w:p w:rsidR="00AB32D7" w:rsidRDefault="00317F28">
      <w:pPr>
        <w:pStyle w:val="Heading2"/>
        <w:numPr>
          <w:ilvl w:val="1"/>
          <w:numId w:val="13"/>
        </w:numPr>
        <w:tabs>
          <w:tab w:val="left" w:pos="450"/>
        </w:tabs>
      </w:pPr>
      <w:r>
        <w:rPr>
          <w:color w:val="231F20"/>
        </w:rPr>
        <w:t>SUBMITTALS</w:t>
      </w:r>
    </w:p>
    <w:p w:rsidR="00AB32D7" w:rsidRDefault="00317F28">
      <w:pPr>
        <w:pStyle w:val="ListParagraph"/>
        <w:numPr>
          <w:ilvl w:val="0"/>
          <w:numId w:val="10"/>
        </w:numPr>
        <w:tabs>
          <w:tab w:val="left" w:pos="450"/>
        </w:tabs>
        <w:spacing w:line="266" w:lineRule="auto"/>
        <w:ind w:right="250" w:hanging="340"/>
        <w:rPr>
          <w:sz w:val="18"/>
        </w:rPr>
      </w:pPr>
      <w:r>
        <w:rPr>
          <w:color w:val="231F20"/>
          <w:sz w:val="18"/>
        </w:rPr>
        <w:t>Product Data: Submit product characteristics, performance criteria, and limitations, including installation instructions, for each type of produ</w:t>
      </w:r>
      <w:r>
        <w:rPr>
          <w:color w:val="231F20"/>
          <w:sz w:val="18"/>
        </w:rPr>
        <w:t>ct</w:t>
      </w:r>
      <w:r>
        <w:rPr>
          <w:color w:val="231F20"/>
          <w:spacing w:val="-2"/>
          <w:sz w:val="18"/>
        </w:rPr>
        <w:t xml:space="preserve"> </w:t>
      </w:r>
      <w:r>
        <w:rPr>
          <w:color w:val="231F20"/>
          <w:sz w:val="18"/>
        </w:rPr>
        <w:t>indicated.</w:t>
      </w:r>
    </w:p>
    <w:p w:rsidR="00AB32D7" w:rsidRDefault="00317F28">
      <w:pPr>
        <w:pStyle w:val="ListParagraph"/>
        <w:numPr>
          <w:ilvl w:val="1"/>
          <w:numId w:val="10"/>
        </w:numPr>
        <w:tabs>
          <w:tab w:val="left" w:pos="439"/>
          <w:tab w:val="left" w:pos="440"/>
        </w:tabs>
        <w:spacing w:before="1"/>
        <w:ind w:right="2643" w:hanging="850"/>
        <w:jc w:val="right"/>
        <w:rPr>
          <w:sz w:val="18"/>
        </w:rPr>
      </w:pPr>
      <w:r>
        <w:rPr>
          <w:color w:val="231F20"/>
          <w:sz w:val="18"/>
        </w:rPr>
        <w:t>For adhesives and sealants, submit documentation including printed statement of VOC</w:t>
      </w:r>
      <w:r>
        <w:rPr>
          <w:color w:val="231F20"/>
          <w:spacing w:val="9"/>
          <w:sz w:val="18"/>
        </w:rPr>
        <w:t xml:space="preserve"> </w:t>
      </w:r>
      <w:r>
        <w:rPr>
          <w:color w:val="231F20"/>
          <w:sz w:val="18"/>
        </w:rPr>
        <w:t>content.</w:t>
      </w:r>
    </w:p>
    <w:p w:rsidR="00AB32D7" w:rsidRDefault="00317F28">
      <w:pPr>
        <w:pStyle w:val="ListParagraph"/>
        <w:numPr>
          <w:ilvl w:val="0"/>
          <w:numId w:val="10"/>
        </w:numPr>
        <w:tabs>
          <w:tab w:val="left" w:pos="341"/>
        </w:tabs>
        <w:ind w:right="2612" w:hanging="450"/>
        <w:jc w:val="right"/>
        <w:rPr>
          <w:sz w:val="18"/>
        </w:rPr>
      </w:pPr>
      <w:r>
        <w:rPr>
          <w:color w:val="231F20"/>
          <w:sz w:val="18"/>
        </w:rPr>
        <w:t>Sustainable Design Submittals: Submit manufacturer’s sustainable design certifications as</w:t>
      </w:r>
      <w:r>
        <w:rPr>
          <w:color w:val="231F20"/>
          <w:spacing w:val="34"/>
          <w:sz w:val="18"/>
        </w:rPr>
        <w:t xml:space="preserve"> </w:t>
      </w:r>
      <w:r>
        <w:rPr>
          <w:color w:val="231F20"/>
          <w:sz w:val="18"/>
        </w:rPr>
        <w:t>specified.</w:t>
      </w:r>
    </w:p>
    <w:p w:rsidR="00AB32D7" w:rsidRDefault="00AB32D7">
      <w:pPr>
        <w:pStyle w:val="BodyText"/>
        <w:spacing w:before="11"/>
        <w:rPr>
          <w:sz w:val="21"/>
        </w:rPr>
      </w:pPr>
    </w:p>
    <w:p w:rsidR="00AB32D7" w:rsidRDefault="00317F28">
      <w:pPr>
        <w:pStyle w:val="Heading2"/>
        <w:numPr>
          <w:ilvl w:val="1"/>
          <w:numId w:val="13"/>
        </w:numPr>
        <w:tabs>
          <w:tab w:val="left" w:pos="450"/>
        </w:tabs>
        <w:spacing w:before="1"/>
      </w:pPr>
      <w:r>
        <w:rPr>
          <w:color w:val="231F20"/>
          <w:spacing w:val="2"/>
        </w:rPr>
        <w:t xml:space="preserve">DELIVERY </w:t>
      </w:r>
      <w:r>
        <w:rPr>
          <w:color w:val="231F20"/>
        </w:rPr>
        <w:t>AND STORAGE OF</w:t>
      </w:r>
      <w:r>
        <w:rPr>
          <w:color w:val="231F20"/>
          <w:spacing w:val="-3"/>
        </w:rPr>
        <w:t xml:space="preserve"> </w:t>
      </w:r>
      <w:r>
        <w:rPr>
          <w:color w:val="231F20"/>
        </w:rPr>
        <w:t>MATERIALS</w:t>
      </w:r>
    </w:p>
    <w:p w:rsidR="00AB32D7" w:rsidRDefault="00317F28">
      <w:pPr>
        <w:pStyle w:val="ListParagraph"/>
        <w:numPr>
          <w:ilvl w:val="0"/>
          <w:numId w:val="9"/>
        </w:numPr>
        <w:tabs>
          <w:tab w:val="left" w:pos="450"/>
        </w:tabs>
        <w:rPr>
          <w:sz w:val="18"/>
        </w:rPr>
      </w:pPr>
      <w:r>
        <w:rPr>
          <w:color w:val="231F20"/>
          <w:sz w:val="18"/>
        </w:rPr>
        <w:t>Delivery: Deliver materials in manufacturer’s original</w:t>
      </w:r>
      <w:r>
        <w:rPr>
          <w:color w:val="231F20"/>
          <w:spacing w:val="38"/>
          <w:sz w:val="18"/>
        </w:rPr>
        <w:t xml:space="preserve"> </w:t>
      </w:r>
      <w:r>
        <w:rPr>
          <w:color w:val="231F20"/>
          <w:sz w:val="18"/>
        </w:rPr>
        <w:t>packaging.</w:t>
      </w:r>
    </w:p>
    <w:p w:rsidR="00AB32D7" w:rsidRDefault="00317F28">
      <w:pPr>
        <w:pStyle w:val="ListParagraph"/>
        <w:numPr>
          <w:ilvl w:val="0"/>
          <w:numId w:val="9"/>
        </w:numPr>
        <w:tabs>
          <w:tab w:val="left" w:pos="450"/>
        </w:tabs>
        <w:spacing w:line="266" w:lineRule="auto"/>
        <w:ind w:right="815" w:hanging="340"/>
        <w:rPr>
          <w:sz w:val="18"/>
        </w:rPr>
      </w:pPr>
      <w:r>
        <w:rPr>
          <w:color w:val="231F20"/>
          <w:sz w:val="18"/>
        </w:rPr>
        <w:t>Storage: Store and protect products in accordance with</w:t>
      </w:r>
      <w:r>
        <w:rPr>
          <w:color w:val="231F20"/>
          <w:sz w:val="18"/>
        </w:rPr>
        <w:t xml:space="preserve"> manufacturer’s instructions. Store in a </w:t>
      </w:r>
      <w:r>
        <w:rPr>
          <w:color w:val="231F20"/>
          <w:spacing w:val="2"/>
          <w:sz w:val="18"/>
        </w:rPr>
        <w:t xml:space="preserve">dry </w:t>
      </w:r>
      <w:r>
        <w:rPr>
          <w:color w:val="231F20"/>
          <w:sz w:val="18"/>
        </w:rPr>
        <w:t>indoors location. Protect insulation materials from moisture and</w:t>
      </w:r>
      <w:r>
        <w:rPr>
          <w:color w:val="231F20"/>
          <w:spacing w:val="-4"/>
          <w:sz w:val="18"/>
        </w:rPr>
        <w:t xml:space="preserve"> </w:t>
      </w:r>
      <w:r>
        <w:rPr>
          <w:color w:val="231F20"/>
          <w:sz w:val="18"/>
        </w:rPr>
        <w:t>soiling.</w:t>
      </w:r>
    </w:p>
    <w:p w:rsidR="00AB32D7" w:rsidRDefault="00317F28">
      <w:pPr>
        <w:pStyle w:val="ListParagraph"/>
        <w:numPr>
          <w:ilvl w:val="0"/>
          <w:numId w:val="9"/>
        </w:numPr>
        <w:tabs>
          <w:tab w:val="left" w:pos="450"/>
        </w:tabs>
        <w:spacing w:before="0"/>
        <w:rPr>
          <w:sz w:val="18"/>
        </w:rPr>
      </w:pPr>
      <w:r>
        <w:rPr>
          <w:color w:val="231F20"/>
          <w:sz w:val="18"/>
        </w:rPr>
        <w:t>Do not install insulation that has been damaged or wet. Remove it from</w:t>
      </w:r>
      <w:r>
        <w:rPr>
          <w:color w:val="231F20"/>
          <w:spacing w:val="-9"/>
          <w:sz w:val="18"/>
        </w:rPr>
        <w:t xml:space="preserve"> </w:t>
      </w:r>
      <w:r>
        <w:rPr>
          <w:color w:val="231F20"/>
          <w:sz w:val="18"/>
        </w:rPr>
        <w:t>jobsite.</w:t>
      </w:r>
    </w:p>
    <w:p w:rsidR="00AB32D7" w:rsidRDefault="00AB32D7">
      <w:pPr>
        <w:rPr>
          <w:sz w:val="18"/>
        </w:rPr>
        <w:sectPr w:rsidR="00AB32D7">
          <w:footerReference w:type="default" r:id="rId8"/>
          <w:type w:val="continuous"/>
          <w:pgSz w:w="12240" w:h="15840"/>
          <w:pgMar w:top="280" w:right="600" w:bottom="620" w:left="600" w:header="720" w:footer="438" w:gutter="0"/>
          <w:cols w:space="720"/>
        </w:sectPr>
      </w:pPr>
    </w:p>
    <w:p w:rsidR="00AB32D7" w:rsidRDefault="00AB32D7">
      <w:pPr>
        <w:pStyle w:val="BodyText"/>
        <w:spacing w:before="11"/>
        <w:rPr>
          <w:sz w:val="28"/>
        </w:rPr>
      </w:pPr>
    </w:p>
    <w:p w:rsidR="00AB32D7" w:rsidRDefault="00317F28">
      <w:pPr>
        <w:pStyle w:val="Heading2"/>
        <w:spacing w:before="97"/>
        <w:ind w:left="118" w:firstLine="0"/>
      </w:pPr>
      <w:r>
        <w:rPr>
          <w:color w:val="CE202F"/>
        </w:rPr>
        <w:t>PART 2 - PRODUCTS</w:t>
      </w:r>
    </w:p>
    <w:p w:rsidR="00AB32D7" w:rsidRDefault="00317F28">
      <w:pPr>
        <w:pStyle w:val="ListParagraph"/>
        <w:numPr>
          <w:ilvl w:val="1"/>
          <w:numId w:val="8"/>
        </w:numPr>
        <w:tabs>
          <w:tab w:val="left" w:pos="459"/>
        </w:tabs>
        <w:rPr>
          <w:rFonts w:ascii="Roboto"/>
          <w:b/>
          <w:sz w:val="18"/>
        </w:rPr>
      </w:pPr>
      <w:r>
        <w:rPr>
          <w:rFonts w:ascii="Roboto"/>
          <w:b/>
          <w:color w:val="231F20"/>
          <w:spacing w:val="2"/>
          <w:sz w:val="18"/>
        </w:rPr>
        <w:t>MANUFACTURER</w:t>
      </w:r>
    </w:p>
    <w:p w:rsidR="00AB32D7" w:rsidRDefault="00317F28">
      <w:pPr>
        <w:pStyle w:val="BodyText"/>
        <w:ind w:left="118"/>
      </w:pPr>
      <w:r>
        <w:rPr>
          <w:color w:val="231F20"/>
        </w:rPr>
        <w:t>A. Owens Corning Insulating Systems, LLC, Toledo, OH 43659</w:t>
      </w:r>
      <w:hyperlink r:id="rId9">
        <w:r>
          <w:rPr>
            <w:color w:val="231F20"/>
          </w:rPr>
          <w:t>; www.owenscorning.com.</w:t>
        </w:r>
      </w:hyperlink>
    </w:p>
    <w:p w:rsidR="00AB32D7" w:rsidRDefault="00AB32D7">
      <w:pPr>
        <w:pStyle w:val="BodyText"/>
        <w:spacing w:before="11"/>
        <w:rPr>
          <w:sz w:val="21"/>
        </w:rPr>
      </w:pPr>
    </w:p>
    <w:p w:rsidR="00AB32D7" w:rsidRDefault="00317F28">
      <w:pPr>
        <w:pStyle w:val="Heading2"/>
        <w:numPr>
          <w:ilvl w:val="1"/>
          <w:numId w:val="8"/>
        </w:numPr>
        <w:tabs>
          <w:tab w:val="left" w:pos="459"/>
        </w:tabs>
      </w:pPr>
      <w:r>
        <w:rPr>
          <w:color w:val="231F20"/>
        </w:rPr>
        <w:t>DUCT INSULATION</w:t>
      </w:r>
    </w:p>
    <w:p w:rsidR="00AB32D7" w:rsidRDefault="00317F28">
      <w:pPr>
        <w:pStyle w:val="ListParagraph"/>
        <w:numPr>
          <w:ilvl w:val="0"/>
          <w:numId w:val="7"/>
        </w:numPr>
        <w:tabs>
          <w:tab w:val="left" w:pos="459"/>
        </w:tabs>
        <w:rPr>
          <w:sz w:val="18"/>
        </w:rPr>
      </w:pPr>
      <w:r>
        <w:rPr>
          <w:color w:val="231F20"/>
          <w:sz w:val="18"/>
        </w:rPr>
        <w:t>General:</w:t>
      </w:r>
    </w:p>
    <w:p w:rsidR="00AB32D7" w:rsidRDefault="00317F28">
      <w:pPr>
        <w:pStyle w:val="ListParagraph"/>
        <w:numPr>
          <w:ilvl w:val="1"/>
          <w:numId w:val="7"/>
        </w:numPr>
        <w:tabs>
          <w:tab w:val="left" w:pos="817"/>
          <w:tab w:val="left" w:pos="819"/>
        </w:tabs>
        <w:spacing w:line="266" w:lineRule="auto"/>
        <w:ind w:right="335"/>
        <w:rPr>
          <w:sz w:val="18"/>
        </w:rPr>
      </w:pPr>
      <w:r>
        <w:rPr>
          <w:color w:val="231F20"/>
          <w:sz w:val="18"/>
        </w:rPr>
        <w:t>Duct Liners: Rigid, resin bonded fibrous glass blankets or board with a damage-resistant, flame retardant veil faced airstream surface.</w:t>
      </w:r>
    </w:p>
    <w:p w:rsidR="00AB32D7" w:rsidRDefault="00317F28">
      <w:pPr>
        <w:pStyle w:val="ListParagraph"/>
        <w:numPr>
          <w:ilvl w:val="1"/>
          <w:numId w:val="7"/>
        </w:numPr>
        <w:tabs>
          <w:tab w:val="left" w:pos="817"/>
          <w:tab w:val="left" w:pos="819"/>
        </w:tabs>
        <w:spacing w:before="1" w:line="266" w:lineRule="auto"/>
        <w:ind w:right="195"/>
        <w:rPr>
          <w:sz w:val="18"/>
        </w:rPr>
      </w:pPr>
      <w:r>
        <w:rPr>
          <w:color w:val="231F20"/>
          <w:sz w:val="18"/>
        </w:rPr>
        <w:t xml:space="preserve">Owens Corning </w:t>
      </w:r>
      <w:proofErr w:type="spellStart"/>
      <w:r>
        <w:rPr>
          <w:color w:val="231F20"/>
          <w:sz w:val="18"/>
        </w:rPr>
        <w:t>QuietR</w:t>
      </w:r>
      <w:proofErr w:type="spellEnd"/>
      <w:r>
        <w:rPr>
          <w:color w:val="231F20"/>
          <w:position w:val="6"/>
          <w:sz w:val="10"/>
        </w:rPr>
        <w:t xml:space="preserve">® </w:t>
      </w:r>
      <w:r>
        <w:rPr>
          <w:color w:val="231F20"/>
          <w:sz w:val="18"/>
        </w:rPr>
        <w:t xml:space="preserve">Duct Liner insulation is not known to contain penta-, octa, or </w:t>
      </w:r>
      <w:proofErr w:type="spellStart"/>
      <w:r>
        <w:rPr>
          <w:color w:val="231F20"/>
          <w:sz w:val="18"/>
        </w:rPr>
        <w:t>deca</w:t>
      </w:r>
      <w:proofErr w:type="spellEnd"/>
      <w:r>
        <w:rPr>
          <w:color w:val="231F20"/>
          <w:sz w:val="18"/>
        </w:rPr>
        <w:t>-bromi</w:t>
      </w:r>
      <w:r>
        <w:rPr>
          <w:color w:val="231F20"/>
          <w:sz w:val="18"/>
        </w:rPr>
        <w:t xml:space="preserve">nated diphenyl flame retardant substances, such as </w:t>
      </w:r>
      <w:proofErr w:type="spellStart"/>
      <w:r>
        <w:rPr>
          <w:color w:val="231F20"/>
          <w:sz w:val="18"/>
        </w:rPr>
        <w:t>deca</w:t>
      </w:r>
      <w:proofErr w:type="spellEnd"/>
      <w:r>
        <w:rPr>
          <w:color w:val="231F20"/>
          <w:sz w:val="18"/>
        </w:rPr>
        <w:t>-Bromine</w:t>
      </w:r>
      <w:r>
        <w:rPr>
          <w:color w:val="231F20"/>
          <w:spacing w:val="-1"/>
          <w:sz w:val="18"/>
        </w:rPr>
        <w:t xml:space="preserve"> </w:t>
      </w:r>
      <w:r>
        <w:rPr>
          <w:color w:val="231F20"/>
          <w:sz w:val="18"/>
        </w:rPr>
        <w:t>(</w:t>
      </w:r>
      <w:proofErr w:type="spellStart"/>
      <w:r>
        <w:rPr>
          <w:color w:val="231F20"/>
          <w:sz w:val="18"/>
        </w:rPr>
        <w:t>deca</w:t>
      </w:r>
      <w:proofErr w:type="spellEnd"/>
      <w:r>
        <w:rPr>
          <w:color w:val="231F20"/>
          <w:sz w:val="18"/>
        </w:rPr>
        <w:t>-BDE).</w:t>
      </w:r>
    </w:p>
    <w:p w:rsidR="00AB32D7" w:rsidRDefault="00317F28">
      <w:pPr>
        <w:pStyle w:val="ListParagraph"/>
        <w:numPr>
          <w:ilvl w:val="0"/>
          <w:numId w:val="7"/>
        </w:numPr>
        <w:tabs>
          <w:tab w:val="left" w:pos="459"/>
        </w:tabs>
        <w:spacing w:before="0"/>
        <w:rPr>
          <w:sz w:val="18"/>
        </w:rPr>
      </w:pPr>
      <w:r>
        <w:rPr>
          <w:color w:val="231F20"/>
          <w:sz w:val="18"/>
        </w:rPr>
        <w:t>Certifications:</w:t>
      </w:r>
    </w:p>
    <w:p w:rsidR="00AB32D7" w:rsidRDefault="00317F28">
      <w:pPr>
        <w:pStyle w:val="ListParagraph"/>
        <w:numPr>
          <w:ilvl w:val="1"/>
          <w:numId w:val="7"/>
        </w:numPr>
        <w:tabs>
          <w:tab w:val="left" w:pos="817"/>
          <w:tab w:val="left" w:pos="819"/>
        </w:tabs>
        <w:ind w:hanging="361"/>
        <w:rPr>
          <w:sz w:val="18"/>
        </w:rPr>
      </w:pPr>
      <w:proofErr w:type="spellStart"/>
      <w:r>
        <w:rPr>
          <w:color w:val="231F20"/>
          <w:sz w:val="18"/>
        </w:rPr>
        <w:t>QuietR</w:t>
      </w:r>
      <w:proofErr w:type="spellEnd"/>
      <w:r>
        <w:rPr>
          <w:color w:val="231F20"/>
          <w:position w:val="6"/>
          <w:sz w:val="10"/>
        </w:rPr>
        <w:t xml:space="preserve">® </w:t>
      </w:r>
      <w:r>
        <w:rPr>
          <w:color w:val="231F20"/>
          <w:sz w:val="18"/>
        </w:rPr>
        <w:t>Rotary Duct Liners are GREENGUARD Indoor Air Quality</w:t>
      </w:r>
      <w:r>
        <w:rPr>
          <w:color w:val="231F20"/>
          <w:spacing w:val="-6"/>
          <w:sz w:val="18"/>
        </w:rPr>
        <w:t xml:space="preserve"> </w:t>
      </w:r>
      <w:r>
        <w:rPr>
          <w:color w:val="231F20"/>
          <w:sz w:val="18"/>
        </w:rPr>
        <w:t>Certified</w:t>
      </w:r>
      <w:r>
        <w:rPr>
          <w:color w:val="231F20"/>
          <w:position w:val="6"/>
          <w:sz w:val="10"/>
        </w:rPr>
        <w:t>®</w:t>
      </w:r>
      <w:r>
        <w:rPr>
          <w:color w:val="231F20"/>
          <w:sz w:val="18"/>
        </w:rPr>
        <w:t>.</w:t>
      </w:r>
    </w:p>
    <w:p w:rsidR="00AB32D7" w:rsidRDefault="00317F28">
      <w:pPr>
        <w:pStyle w:val="ListParagraph"/>
        <w:numPr>
          <w:ilvl w:val="1"/>
          <w:numId w:val="7"/>
        </w:numPr>
        <w:tabs>
          <w:tab w:val="left" w:pos="817"/>
          <w:tab w:val="left" w:pos="819"/>
        </w:tabs>
        <w:spacing w:before="16"/>
        <w:ind w:hanging="361"/>
        <w:rPr>
          <w:sz w:val="18"/>
        </w:rPr>
      </w:pPr>
      <w:proofErr w:type="spellStart"/>
      <w:r>
        <w:rPr>
          <w:color w:val="231F20"/>
          <w:sz w:val="18"/>
        </w:rPr>
        <w:t>QuietR</w:t>
      </w:r>
      <w:proofErr w:type="spellEnd"/>
      <w:r>
        <w:rPr>
          <w:color w:val="231F20"/>
          <w:position w:val="6"/>
          <w:sz w:val="10"/>
        </w:rPr>
        <w:t xml:space="preserve">® </w:t>
      </w:r>
      <w:r>
        <w:rPr>
          <w:color w:val="231F20"/>
          <w:sz w:val="18"/>
        </w:rPr>
        <w:t xml:space="preserve">Rotary Duct Liners have achieved GREENGUARD Gold Certification for dimensions up to and including </w:t>
      </w:r>
      <w:r>
        <w:rPr>
          <w:color w:val="231F20"/>
          <w:spacing w:val="-3"/>
          <w:sz w:val="18"/>
        </w:rPr>
        <w:t>1</w:t>
      </w:r>
      <w:r>
        <w:rPr>
          <w:rFonts w:ascii="Akzidenz-Grotesk Pro Regular" w:hAnsi="Akzidenz-Grotesk Pro Regular"/>
          <w:color w:val="231F20"/>
          <w:spacing w:val="-3"/>
          <w:sz w:val="18"/>
        </w:rPr>
        <w:t>"</w:t>
      </w:r>
      <w:r>
        <w:rPr>
          <w:rFonts w:ascii="Akzidenz-Grotesk Pro Regular" w:hAnsi="Akzidenz-Grotesk Pro Regular"/>
          <w:color w:val="231F20"/>
          <w:spacing w:val="12"/>
          <w:sz w:val="18"/>
        </w:rPr>
        <w:t xml:space="preserve"> </w:t>
      </w:r>
      <w:r>
        <w:rPr>
          <w:color w:val="231F20"/>
          <w:sz w:val="18"/>
        </w:rPr>
        <w:t>thickness.</w:t>
      </w:r>
    </w:p>
    <w:p w:rsidR="00AB32D7" w:rsidRDefault="00317F28">
      <w:pPr>
        <w:pStyle w:val="ListParagraph"/>
        <w:numPr>
          <w:ilvl w:val="1"/>
          <w:numId w:val="7"/>
        </w:numPr>
        <w:tabs>
          <w:tab w:val="left" w:pos="817"/>
          <w:tab w:val="left" w:pos="819"/>
        </w:tabs>
        <w:spacing w:before="16" w:line="266" w:lineRule="auto"/>
        <w:ind w:right="685"/>
        <w:rPr>
          <w:sz w:val="18"/>
        </w:rPr>
      </w:pPr>
      <w:proofErr w:type="spellStart"/>
      <w:r>
        <w:rPr>
          <w:color w:val="231F20"/>
          <w:sz w:val="18"/>
        </w:rPr>
        <w:t>QuietR</w:t>
      </w:r>
      <w:proofErr w:type="spellEnd"/>
      <w:r>
        <w:rPr>
          <w:color w:val="231F20"/>
          <w:position w:val="6"/>
          <w:sz w:val="10"/>
        </w:rPr>
        <w:t xml:space="preserve">® </w:t>
      </w:r>
      <w:r>
        <w:rPr>
          <w:color w:val="231F20"/>
          <w:sz w:val="18"/>
        </w:rPr>
        <w:t xml:space="preserve">Rotary Liners are certified by </w:t>
      </w:r>
      <w:r>
        <w:rPr>
          <w:color w:val="231F20"/>
          <w:spacing w:val="2"/>
          <w:sz w:val="18"/>
        </w:rPr>
        <w:t xml:space="preserve">SCS </w:t>
      </w:r>
      <w:r>
        <w:rPr>
          <w:color w:val="231F20"/>
          <w:sz w:val="18"/>
        </w:rPr>
        <w:t xml:space="preserve">Global Services to contain a minimum of </w:t>
      </w:r>
      <w:r>
        <w:rPr>
          <w:color w:val="231F20"/>
          <w:spacing w:val="2"/>
          <w:sz w:val="18"/>
        </w:rPr>
        <w:t xml:space="preserve">53% </w:t>
      </w:r>
      <w:r>
        <w:rPr>
          <w:color w:val="231F20"/>
          <w:sz w:val="18"/>
        </w:rPr>
        <w:t xml:space="preserve">recycled glass content, </w:t>
      </w:r>
      <w:r>
        <w:rPr>
          <w:color w:val="231F20"/>
          <w:spacing w:val="-4"/>
          <w:sz w:val="18"/>
        </w:rPr>
        <w:t xml:space="preserve">31% </w:t>
      </w:r>
      <w:r>
        <w:rPr>
          <w:color w:val="231F20"/>
          <w:sz w:val="18"/>
        </w:rPr>
        <w:t>pre- consumer and 22%</w:t>
      </w:r>
      <w:r>
        <w:rPr>
          <w:color w:val="231F20"/>
          <w:spacing w:val="-1"/>
          <w:sz w:val="18"/>
        </w:rPr>
        <w:t xml:space="preserve"> </w:t>
      </w:r>
      <w:r>
        <w:rPr>
          <w:color w:val="231F20"/>
          <w:sz w:val="18"/>
        </w:rPr>
        <w:t>post-consumer.</w:t>
      </w:r>
    </w:p>
    <w:p w:rsidR="00AB32D7" w:rsidRDefault="00317F28">
      <w:pPr>
        <w:pStyle w:val="ListParagraph"/>
        <w:numPr>
          <w:ilvl w:val="1"/>
          <w:numId w:val="7"/>
        </w:numPr>
        <w:tabs>
          <w:tab w:val="left" w:pos="817"/>
          <w:tab w:val="left" w:pos="819"/>
        </w:tabs>
        <w:spacing w:before="0"/>
        <w:ind w:hanging="361"/>
        <w:rPr>
          <w:sz w:val="18"/>
        </w:rPr>
      </w:pPr>
      <w:r>
        <w:rPr>
          <w:color w:val="231F20"/>
          <w:sz w:val="18"/>
        </w:rPr>
        <w:t>All duct liner and duct liner board products are UL listed and</w:t>
      </w:r>
      <w:r>
        <w:rPr>
          <w:color w:val="231F20"/>
          <w:spacing w:val="-5"/>
          <w:sz w:val="18"/>
        </w:rPr>
        <w:t xml:space="preserve"> </w:t>
      </w:r>
      <w:r>
        <w:rPr>
          <w:color w:val="231F20"/>
          <w:sz w:val="18"/>
        </w:rPr>
        <w:t>labeled.</w:t>
      </w:r>
    </w:p>
    <w:p w:rsidR="00AB32D7" w:rsidRDefault="00317F28">
      <w:pPr>
        <w:pStyle w:val="ListParagraph"/>
        <w:numPr>
          <w:ilvl w:val="0"/>
          <w:numId w:val="7"/>
        </w:numPr>
        <w:tabs>
          <w:tab w:val="left" w:pos="459"/>
        </w:tabs>
        <w:rPr>
          <w:sz w:val="18"/>
        </w:rPr>
      </w:pPr>
      <w:r>
        <w:rPr>
          <w:color w:val="231F20"/>
          <w:sz w:val="18"/>
        </w:rPr>
        <w:t xml:space="preserve">Duct Insulation, Rotary Type: For service at internal air velocities not to exceed </w:t>
      </w:r>
      <w:r>
        <w:rPr>
          <w:color w:val="231F20"/>
          <w:spacing w:val="2"/>
          <w:sz w:val="18"/>
        </w:rPr>
        <w:t xml:space="preserve">6,000 </w:t>
      </w:r>
      <w:r>
        <w:rPr>
          <w:color w:val="231F20"/>
          <w:sz w:val="18"/>
        </w:rPr>
        <w:t xml:space="preserve">fpm (30.5 </w:t>
      </w:r>
      <w:r>
        <w:rPr>
          <w:color w:val="231F20"/>
          <w:spacing w:val="-3"/>
          <w:sz w:val="18"/>
        </w:rPr>
        <w:t xml:space="preserve">m/s), </w:t>
      </w:r>
      <w:r>
        <w:rPr>
          <w:color w:val="231F20"/>
          <w:sz w:val="18"/>
        </w:rPr>
        <w:t>provide the</w:t>
      </w:r>
      <w:r>
        <w:rPr>
          <w:color w:val="231F20"/>
          <w:spacing w:val="-7"/>
          <w:sz w:val="18"/>
        </w:rPr>
        <w:t xml:space="preserve"> </w:t>
      </w:r>
      <w:r>
        <w:rPr>
          <w:color w:val="231F20"/>
          <w:sz w:val="18"/>
        </w:rPr>
        <w:t>following:</w:t>
      </w:r>
    </w:p>
    <w:p w:rsidR="00AB32D7" w:rsidRDefault="00317F28">
      <w:pPr>
        <w:pStyle w:val="ListParagraph"/>
        <w:numPr>
          <w:ilvl w:val="1"/>
          <w:numId w:val="7"/>
        </w:numPr>
        <w:tabs>
          <w:tab w:val="left" w:pos="817"/>
          <w:tab w:val="left" w:pos="818"/>
        </w:tabs>
        <w:ind w:hanging="380"/>
        <w:rPr>
          <w:sz w:val="18"/>
        </w:rPr>
      </w:pPr>
      <w:r>
        <w:rPr>
          <w:color w:val="231F20"/>
          <w:sz w:val="18"/>
        </w:rPr>
        <w:t>Acceptable Product:</w:t>
      </w:r>
      <w:r>
        <w:rPr>
          <w:color w:val="231F20"/>
          <w:sz w:val="18"/>
        </w:rPr>
        <w:t xml:space="preserve"> Owens Corning</w:t>
      </w:r>
      <w:r>
        <w:rPr>
          <w:color w:val="231F20"/>
          <w:position w:val="6"/>
          <w:sz w:val="10"/>
        </w:rPr>
        <w:t xml:space="preserve">® </w:t>
      </w:r>
      <w:proofErr w:type="spellStart"/>
      <w:r>
        <w:rPr>
          <w:color w:val="231F20"/>
          <w:sz w:val="18"/>
        </w:rPr>
        <w:t>QuietR</w:t>
      </w:r>
      <w:proofErr w:type="spellEnd"/>
      <w:r>
        <w:rPr>
          <w:color w:val="231F20"/>
          <w:position w:val="6"/>
          <w:sz w:val="10"/>
        </w:rPr>
        <w:t xml:space="preserve">® </w:t>
      </w:r>
      <w:r>
        <w:rPr>
          <w:color w:val="231F20"/>
          <w:sz w:val="18"/>
        </w:rPr>
        <w:t>Rotary Duct</w:t>
      </w:r>
      <w:r>
        <w:rPr>
          <w:color w:val="231F20"/>
          <w:spacing w:val="-12"/>
          <w:sz w:val="18"/>
        </w:rPr>
        <w:t xml:space="preserve"> </w:t>
      </w:r>
      <w:r>
        <w:rPr>
          <w:color w:val="231F20"/>
          <w:sz w:val="18"/>
        </w:rPr>
        <w:t>Liner.</w:t>
      </w:r>
    </w:p>
    <w:p w:rsidR="00AB32D7" w:rsidRDefault="00317F28">
      <w:pPr>
        <w:pStyle w:val="ListParagraph"/>
        <w:numPr>
          <w:ilvl w:val="2"/>
          <w:numId w:val="7"/>
        </w:numPr>
        <w:tabs>
          <w:tab w:val="left" w:pos="1217"/>
          <w:tab w:val="left" w:pos="1218"/>
        </w:tabs>
        <w:rPr>
          <w:sz w:val="18"/>
        </w:rPr>
      </w:pPr>
      <w:r>
        <w:rPr>
          <w:color w:val="231F20"/>
          <w:spacing w:val="-3"/>
          <w:sz w:val="18"/>
        </w:rPr>
        <w:t xml:space="preserve">Type </w:t>
      </w:r>
      <w:r>
        <w:rPr>
          <w:color w:val="231F20"/>
          <w:sz w:val="18"/>
        </w:rPr>
        <w:t xml:space="preserve">R-2.2: </w:t>
      </w:r>
      <w:r>
        <w:rPr>
          <w:color w:val="231F20"/>
          <w:spacing w:val="-3"/>
          <w:sz w:val="18"/>
        </w:rPr>
        <w:t xml:space="preserve">1/2 </w:t>
      </w:r>
      <w:r>
        <w:rPr>
          <w:color w:val="231F20"/>
          <w:sz w:val="18"/>
        </w:rPr>
        <w:t xml:space="preserve">in </w:t>
      </w:r>
      <w:r>
        <w:rPr>
          <w:color w:val="231F20"/>
          <w:spacing w:val="-3"/>
          <w:sz w:val="18"/>
        </w:rPr>
        <w:t>(13mm)</w:t>
      </w:r>
      <w:r>
        <w:rPr>
          <w:color w:val="231F20"/>
          <w:spacing w:val="3"/>
          <w:sz w:val="18"/>
        </w:rPr>
        <w:t xml:space="preserve"> </w:t>
      </w:r>
      <w:r>
        <w:rPr>
          <w:color w:val="231F20"/>
          <w:sz w:val="18"/>
        </w:rPr>
        <w:t>thick.</w:t>
      </w:r>
    </w:p>
    <w:p w:rsidR="00AB32D7" w:rsidRDefault="00317F28">
      <w:pPr>
        <w:pStyle w:val="ListParagraph"/>
        <w:numPr>
          <w:ilvl w:val="2"/>
          <w:numId w:val="7"/>
        </w:numPr>
        <w:tabs>
          <w:tab w:val="left" w:pos="1217"/>
          <w:tab w:val="left" w:pos="1218"/>
        </w:tabs>
        <w:rPr>
          <w:sz w:val="18"/>
        </w:rPr>
      </w:pPr>
      <w:r>
        <w:rPr>
          <w:color w:val="231F20"/>
          <w:spacing w:val="-3"/>
          <w:sz w:val="18"/>
        </w:rPr>
        <w:t xml:space="preserve">Type </w:t>
      </w:r>
      <w:r>
        <w:rPr>
          <w:color w:val="231F20"/>
          <w:spacing w:val="2"/>
          <w:sz w:val="18"/>
        </w:rPr>
        <w:t xml:space="preserve">R-4.2: </w:t>
      </w:r>
      <w:r>
        <w:rPr>
          <w:color w:val="231F20"/>
          <w:sz w:val="18"/>
        </w:rPr>
        <w:t>1 in (25mm)</w:t>
      </w:r>
      <w:r>
        <w:rPr>
          <w:color w:val="231F20"/>
          <w:spacing w:val="-2"/>
          <w:sz w:val="18"/>
        </w:rPr>
        <w:t xml:space="preserve"> </w:t>
      </w:r>
      <w:r>
        <w:rPr>
          <w:color w:val="231F20"/>
          <w:sz w:val="18"/>
        </w:rPr>
        <w:t>thick.</w:t>
      </w:r>
    </w:p>
    <w:p w:rsidR="00AB32D7" w:rsidRDefault="00317F28">
      <w:pPr>
        <w:pStyle w:val="ListParagraph"/>
        <w:numPr>
          <w:ilvl w:val="2"/>
          <w:numId w:val="7"/>
        </w:numPr>
        <w:tabs>
          <w:tab w:val="left" w:pos="1217"/>
          <w:tab w:val="left" w:pos="1218"/>
        </w:tabs>
        <w:rPr>
          <w:sz w:val="18"/>
        </w:rPr>
      </w:pPr>
      <w:r>
        <w:rPr>
          <w:color w:val="231F20"/>
          <w:spacing w:val="-3"/>
          <w:sz w:val="18"/>
        </w:rPr>
        <w:t xml:space="preserve">Type </w:t>
      </w:r>
      <w:r>
        <w:rPr>
          <w:color w:val="231F20"/>
          <w:spacing w:val="2"/>
          <w:sz w:val="18"/>
        </w:rPr>
        <w:t xml:space="preserve">R-6.3: </w:t>
      </w:r>
      <w:r>
        <w:rPr>
          <w:color w:val="231F20"/>
          <w:spacing w:val="-5"/>
          <w:sz w:val="18"/>
        </w:rPr>
        <w:t xml:space="preserve">1-1/2 </w:t>
      </w:r>
      <w:r>
        <w:rPr>
          <w:color w:val="231F20"/>
          <w:sz w:val="18"/>
        </w:rPr>
        <w:t>in (38mm)</w:t>
      </w:r>
      <w:r>
        <w:rPr>
          <w:color w:val="231F20"/>
          <w:spacing w:val="3"/>
          <w:sz w:val="18"/>
        </w:rPr>
        <w:t xml:space="preserve"> </w:t>
      </w:r>
      <w:r>
        <w:rPr>
          <w:color w:val="231F20"/>
          <w:sz w:val="18"/>
        </w:rPr>
        <w:t>thick.</w:t>
      </w:r>
    </w:p>
    <w:p w:rsidR="00AB32D7" w:rsidRDefault="00317F28">
      <w:pPr>
        <w:pStyle w:val="ListParagraph"/>
        <w:numPr>
          <w:ilvl w:val="2"/>
          <w:numId w:val="7"/>
        </w:numPr>
        <w:tabs>
          <w:tab w:val="left" w:pos="1217"/>
          <w:tab w:val="left" w:pos="1218"/>
        </w:tabs>
        <w:rPr>
          <w:sz w:val="18"/>
        </w:rPr>
      </w:pPr>
      <w:r>
        <w:rPr>
          <w:color w:val="231F20"/>
          <w:spacing w:val="-3"/>
          <w:sz w:val="18"/>
        </w:rPr>
        <w:t xml:space="preserve">Type </w:t>
      </w:r>
      <w:r>
        <w:rPr>
          <w:color w:val="231F20"/>
          <w:sz w:val="18"/>
        </w:rPr>
        <w:t xml:space="preserve">R-8: 2 in </w:t>
      </w:r>
      <w:r>
        <w:rPr>
          <w:color w:val="231F20"/>
          <w:spacing w:val="-4"/>
          <w:sz w:val="18"/>
        </w:rPr>
        <w:t>(51mm)</w:t>
      </w:r>
      <w:r>
        <w:rPr>
          <w:color w:val="231F20"/>
          <w:sz w:val="18"/>
        </w:rPr>
        <w:t xml:space="preserve"> thick.</w:t>
      </w:r>
    </w:p>
    <w:p w:rsidR="00AB32D7" w:rsidRDefault="00317F28">
      <w:pPr>
        <w:pStyle w:val="ListParagraph"/>
        <w:numPr>
          <w:ilvl w:val="0"/>
          <w:numId w:val="7"/>
        </w:numPr>
        <w:tabs>
          <w:tab w:val="left" w:pos="501"/>
          <w:tab w:val="left" w:pos="502"/>
        </w:tabs>
        <w:ind w:left="501" w:hanging="384"/>
        <w:rPr>
          <w:sz w:val="18"/>
        </w:rPr>
      </w:pPr>
      <w:r>
        <w:rPr>
          <w:color w:val="231F20"/>
          <w:sz w:val="18"/>
        </w:rPr>
        <w:t xml:space="preserve">Duct Liner Board: For service at internal air velocities not to exceed </w:t>
      </w:r>
      <w:r>
        <w:rPr>
          <w:color w:val="231F20"/>
          <w:spacing w:val="2"/>
          <w:sz w:val="18"/>
        </w:rPr>
        <w:t xml:space="preserve">6,000 </w:t>
      </w:r>
      <w:r>
        <w:rPr>
          <w:color w:val="231F20"/>
          <w:sz w:val="18"/>
        </w:rPr>
        <w:t xml:space="preserve">fpm (30.5 </w:t>
      </w:r>
      <w:r>
        <w:rPr>
          <w:color w:val="231F20"/>
          <w:spacing w:val="-3"/>
          <w:sz w:val="18"/>
        </w:rPr>
        <w:t xml:space="preserve">m/s), </w:t>
      </w:r>
      <w:r>
        <w:rPr>
          <w:color w:val="231F20"/>
          <w:sz w:val="18"/>
        </w:rPr>
        <w:t>provide the</w:t>
      </w:r>
      <w:r>
        <w:rPr>
          <w:color w:val="231F20"/>
          <w:spacing w:val="-6"/>
          <w:sz w:val="18"/>
        </w:rPr>
        <w:t xml:space="preserve"> </w:t>
      </w:r>
      <w:r>
        <w:rPr>
          <w:color w:val="231F20"/>
          <w:sz w:val="18"/>
        </w:rPr>
        <w:t>following:</w:t>
      </w:r>
    </w:p>
    <w:p w:rsidR="00AB32D7" w:rsidRDefault="00317F28">
      <w:pPr>
        <w:pStyle w:val="ListParagraph"/>
        <w:numPr>
          <w:ilvl w:val="1"/>
          <w:numId w:val="7"/>
        </w:numPr>
        <w:tabs>
          <w:tab w:val="left" w:pos="837"/>
          <w:tab w:val="left" w:pos="839"/>
        </w:tabs>
        <w:ind w:left="838" w:hanging="361"/>
        <w:rPr>
          <w:sz w:val="18"/>
        </w:rPr>
      </w:pPr>
      <w:r>
        <w:rPr>
          <w:color w:val="231F20"/>
          <w:sz w:val="18"/>
        </w:rPr>
        <w:t>Acceptable Product: Owens Corning</w:t>
      </w:r>
      <w:r>
        <w:rPr>
          <w:color w:val="231F20"/>
          <w:position w:val="6"/>
          <w:sz w:val="10"/>
        </w:rPr>
        <w:t xml:space="preserve">® </w:t>
      </w:r>
      <w:proofErr w:type="spellStart"/>
      <w:r>
        <w:rPr>
          <w:color w:val="231F20"/>
          <w:sz w:val="18"/>
        </w:rPr>
        <w:t>QuietR</w:t>
      </w:r>
      <w:proofErr w:type="spellEnd"/>
      <w:r>
        <w:rPr>
          <w:color w:val="231F20"/>
          <w:position w:val="6"/>
          <w:sz w:val="10"/>
        </w:rPr>
        <w:t xml:space="preserve">® </w:t>
      </w:r>
      <w:r>
        <w:rPr>
          <w:color w:val="231F20"/>
          <w:sz w:val="18"/>
        </w:rPr>
        <w:t>Duct Liner</w:t>
      </w:r>
      <w:r>
        <w:rPr>
          <w:color w:val="231F20"/>
          <w:spacing w:val="-12"/>
          <w:sz w:val="18"/>
        </w:rPr>
        <w:t xml:space="preserve"> </w:t>
      </w:r>
      <w:r>
        <w:rPr>
          <w:color w:val="231F20"/>
          <w:sz w:val="18"/>
        </w:rPr>
        <w:t>Board.</w:t>
      </w:r>
    </w:p>
    <w:p w:rsidR="00AB32D7" w:rsidRDefault="00317F28">
      <w:pPr>
        <w:pStyle w:val="ListParagraph"/>
        <w:numPr>
          <w:ilvl w:val="2"/>
          <w:numId w:val="7"/>
        </w:numPr>
        <w:tabs>
          <w:tab w:val="left" w:pos="1197"/>
          <w:tab w:val="left" w:pos="1198"/>
        </w:tabs>
        <w:ind w:left="1197"/>
        <w:rPr>
          <w:sz w:val="18"/>
        </w:rPr>
      </w:pPr>
      <w:r>
        <w:rPr>
          <w:color w:val="231F20"/>
          <w:sz w:val="18"/>
        </w:rPr>
        <w:t xml:space="preserve">3.0 </w:t>
      </w:r>
      <w:proofErr w:type="spellStart"/>
      <w:r>
        <w:rPr>
          <w:color w:val="231F20"/>
          <w:sz w:val="18"/>
        </w:rPr>
        <w:t>pcf</w:t>
      </w:r>
      <w:proofErr w:type="spellEnd"/>
      <w:r>
        <w:rPr>
          <w:color w:val="231F20"/>
          <w:sz w:val="18"/>
        </w:rPr>
        <w:t xml:space="preserve"> (48 kg/m3) density: 1 in or 2 in </w:t>
      </w:r>
      <w:r>
        <w:rPr>
          <w:color w:val="231F20"/>
          <w:spacing w:val="-2"/>
          <w:sz w:val="18"/>
        </w:rPr>
        <w:t xml:space="preserve">(25 </w:t>
      </w:r>
      <w:r>
        <w:rPr>
          <w:color w:val="231F20"/>
          <w:sz w:val="18"/>
        </w:rPr>
        <w:t xml:space="preserve">mm or </w:t>
      </w:r>
      <w:r>
        <w:rPr>
          <w:color w:val="231F20"/>
          <w:spacing w:val="-4"/>
          <w:sz w:val="18"/>
        </w:rPr>
        <w:t>51mm)</w:t>
      </w:r>
      <w:r>
        <w:rPr>
          <w:color w:val="231F20"/>
          <w:spacing w:val="-8"/>
          <w:sz w:val="18"/>
        </w:rPr>
        <w:t xml:space="preserve"> </w:t>
      </w:r>
      <w:r>
        <w:rPr>
          <w:color w:val="231F20"/>
          <w:sz w:val="18"/>
        </w:rPr>
        <w:t>thick.</w:t>
      </w:r>
    </w:p>
    <w:p w:rsidR="00AB32D7" w:rsidRDefault="00317F28">
      <w:pPr>
        <w:pStyle w:val="ListParagraph"/>
        <w:numPr>
          <w:ilvl w:val="0"/>
          <w:numId w:val="7"/>
        </w:numPr>
        <w:tabs>
          <w:tab w:val="left" w:pos="497"/>
          <w:tab w:val="left" w:pos="498"/>
        </w:tabs>
        <w:ind w:left="498" w:hanging="380"/>
        <w:rPr>
          <w:sz w:val="18"/>
        </w:rPr>
      </w:pPr>
      <w:r>
        <w:rPr>
          <w:color w:val="231F20"/>
          <w:sz w:val="18"/>
        </w:rPr>
        <w:t xml:space="preserve">Duct Liner HD-Roll: For service at internal air velocities not to exceed </w:t>
      </w:r>
      <w:r>
        <w:rPr>
          <w:color w:val="231F20"/>
          <w:spacing w:val="2"/>
          <w:sz w:val="18"/>
        </w:rPr>
        <w:t xml:space="preserve">6,000 </w:t>
      </w:r>
      <w:r>
        <w:rPr>
          <w:color w:val="231F20"/>
          <w:sz w:val="18"/>
        </w:rPr>
        <w:t xml:space="preserve">fpm (30.5 </w:t>
      </w:r>
      <w:r>
        <w:rPr>
          <w:color w:val="231F20"/>
          <w:spacing w:val="-3"/>
          <w:sz w:val="18"/>
        </w:rPr>
        <w:t xml:space="preserve">m/s), </w:t>
      </w:r>
      <w:r>
        <w:rPr>
          <w:color w:val="231F20"/>
          <w:sz w:val="18"/>
        </w:rPr>
        <w:t>provide the</w:t>
      </w:r>
      <w:r>
        <w:rPr>
          <w:color w:val="231F20"/>
          <w:spacing w:val="-2"/>
          <w:sz w:val="18"/>
        </w:rPr>
        <w:t xml:space="preserve"> </w:t>
      </w:r>
      <w:r>
        <w:rPr>
          <w:color w:val="231F20"/>
          <w:sz w:val="18"/>
        </w:rPr>
        <w:t>following:</w:t>
      </w:r>
    </w:p>
    <w:p w:rsidR="00AB32D7" w:rsidRDefault="00317F28">
      <w:pPr>
        <w:pStyle w:val="ListParagraph"/>
        <w:numPr>
          <w:ilvl w:val="1"/>
          <w:numId w:val="7"/>
        </w:numPr>
        <w:tabs>
          <w:tab w:val="left" w:pos="857"/>
          <w:tab w:val="left" w:pos="859"/>
        </w:tabs>
        <w:ind w:left="858" w:hanging="341"/>
        <w:rPr>
          <w:sz w:val="18"/>
        </w:rPr>
      </w:pPr>
      <w:r>
        <w:rPr>
          <w:color w:val="231F20"/>
          <w:sz w:val="18"/>
        </w:rPr>
        <w:t>Acceptable Product: Owens Corning</w:t>
      </w:r>
      <w:r>
        <w:rPr>
          <w:color w:val="231F20"/>
          <w:position w:val="6"/>
          <w:sz w:val="10"/>
        </w:rPr>
        <w:t xml:space="preserve">® </w:t>
      </w:r>
      <w:proofErr w:type="spellStart"/>
      <w:r>
        <w:rPr>
          <w:color w:val="231F20"/>
          <w:sz w:val="18"/>
        </w:rPr>
        <w:t>QuietR</w:t>
      </w:r>
      <w:proofErr w:type="spellEnd"/>
      <w:r>
        <w:rPr>
          <w:color w:val="231F20"/>
          <w:position w:val="6"/>
          <w:sz w:val="10"/>
        </w:rPr>
        <w:t xml:space="preserve">® </w:t>
      </w:r>
      <w:r>
        <w:rPr>
          <w:color w:val="231F20"/>
          <w:sz w:val="18"/>
        </w:rPr>
        <w:t>Duct Liner</w:t>
      </w:r>
      <w:r>
        <w:rPr>
          <w:color w:val="231F20"/>
          <w:spacing w:val="-12"/>
          <w:sz w:val="18"/>
        </w:rPr>
        <w:t xml:space="preserve"> </w:t>
      </w:r>
      <w:r>
        <w:rPr>
          <w:color w:val="231F20"/>
          <w:sz w:val="18"/>
        </w:rPr>
        <w:t>Board.</w:t>
      </w:r>
    </w:p>
    <w:p w:rsidR="00AB32D7" w:rsidRDefault="00317F28">
      <w:pPr>
        <w:pStyle w:val="ListParagraph"/>
        <w:numPr>
          <w:ilvl w:val="2"/>
          <w:numId w:val="7"/>
        </w:numPr>
        <w:tabs>
          <w:tab w:val="left" w:pos="1217"/>
          <w:tab w:val="left" w:pos="1218"/>
        </w:tabs>
        <w:ind w:hanging="420"/>
        <w:rPr>
          <w:sz w:val="18"/>
        </w:rPr>
      </w:pPr>
      <w:r>
        <w:rPr>
          <w:color w:val="231F20"/>
          <w:sz w:val="18"/>
        </w:rPr>
        <w:t xml:space="preserve">3.0 </w:t>
      </w:r>
      <w:proofErr w:type="spellStart"/>
      <w:r>
        <w:rPr>
          <w:color w:val="231F20"/>
          <w:sz w:val="18"/>
        </w:rPr>
        <w:t>pcf</w:t>
      </w:r>
      <w:proofErr w:type="spellEnd"/>
      <w:r>
        <w:rPr>
          <w:color w:val="231F20"/>
          <w:sz w:val="18"/>
        </w:rPr>
        <w:t xml:space="preserve"> (48 kg/m3) density: 1 in </w:t>
      </w:r>
      <w:r>
        <w:rPr>
          <w:color w:val="231F20"/>
          <w:spacing w:val="-2"/>
          <w:sz w:val="18"/>
        </w:rPr>
        <w:t xml:space="preserve">(25 </w:t>
      </w:r>
      <w:r>
        <w:rPr>
          <w:color w:val="231F20"/>
          <w:sz w:val="18"/>
        </w:rPr>
        <w:t>mm)</w:t>
      </w:r>
      <w:r>
        <w:rPr>
          <w:color w:val="231F20"/>
          <w:spacing w:val="-5"/>
          <w:sz w:val="18"/>
        </w:rPr>
        <w:t xml:space="preserve"> </w:t>
      </w:r>
      <w:r>
        <w:rPr>
          <w:color w:val="231F20"/>
          <w:sz w:val="18"/>
        </w:rPr>
        <w:t>thick</w:t>
      </w:r>
    </w:p>
    <w:p w:rsidR="00AB32D7" w:rsidRDefault="00AB32D7">
      <w:pPr>
        <w:pStyle w:val="BodyText"/>
        <w:spacing w:before="0"/>
        <w:rPr>
          <w:sz w:val="22"/>
        </w:rPr>
      </w:pPr>
    </w:p>
    <w:p w:rsidR="00AB32D7" w:rsidRDefault="00317F28">
      <w:pPr>
        <w:pStyle w:val="Heading2"/>
        <w:numPr>
          <w:ilvl w:val="1"/>
          <w:numId w:val="8"/>
        </w:numPr>
        <w:tabs>
          <w:tab w:val="left" w:pos="459"/>
        </w:tabs>
      </w:pPr>
      <w:r>
        <w:rPr>
          <w:color w:val="231F20"/>
        </w:rPr>
        <w:t>ACCESSORY</w:t>
      </w:r>
      <w:r>
        <w:rPr>
          <w:color w:val="231F20"/>
          <w:spacing w:val="-1"/>
        </w:rPr>
        <w:t xml:space="preserve"> </w:t>
      </w:r>
      <w:r>
        <w:rPr>
          <w:color w:val="231F20"/>
        </w:rPr>
        <w:t>MATERIALS</w:t>
      </w:r>
    </w:p>
    <w:p w:rsidR="00AB32D7" w:rsidRDefault="00317F28">
      <w:pPr>
        <w:pStyle w:val="ListParagraph"/>
        <w:numPr>
          <w:ilvl w:val="0"/>
          <w:numId w:val="6"/>
        </w:numPr>
        <w:tabs>
          <w:tab w:val="left" w:pos="459"/>
        </w:tabs>
        <w:rPr>
          <w:sz w:val="18"/>
        </w:rPr>
      </w:pPr>
      <w:r>
        <w:rPr>
          <w:color w:val="231F20"/>
          <w:sz w:val="18"/>
        </w:rPr>
        <w:t>Accessories: Provide accessories per duct insulation system manufacturer’s recommendations, including the following:</w:t>
      </w:r>
    </w:p>
    <w:p w:rsidR="00AB32D7" w:rsidRDefault="00317F28">
      <w:pPr>
        <w:pStyle w:val="ListParagraph"/>
        <w:numPr>
          <w:ilvl w:val="1"/>
          <w:numId w:val="6"/>
        </w:numPr>
        <w:tabs>
          <w:tab w:val="left" w:pos="857"/>
          <w:tab w:val="left" w:pos="858"/>
        </w:tabs>
        <w:spacing w:line="266" w:lineRule="auto"/>
        <w:ind w:right="523"/>
        <w:rPr>
          <w:sz w:val="18"/>
        </w:rPr>
      </w:pPr>
      <w:r>
        <w:rPr>
          <w:color w:val="231F20"/>
          <w:sz w:val="18"/>
        </w:rPr>
        <w:t xml:space="preserve">Adhesives for Indoor Applications: VOC content of 50 g/L or less when calculated according to </w:t>
      </w:r>
      <w:r>
        <w:rPr>
          <w:color w:val="231F20"/>
          <w:spacing w:val="3"/>
          <w:sz w:val="18"/>
        </w:rPr>
        <w:t xml:space="preserve">40 </w:t>
      </w:r>
      <w:r>
        <w:rPr>
          <w:color w:val="231F20"/>
          <w:sz w:val="18"/>
        </w:rPr>
        <w:t>CFR 59, Subpart D (EPA Method</w:t>
      </w:r>
      <w:r>
        <w:rPr>
          <w:color w:val="231F20"/>
          <w:spacing w:val="-1"/>
          <w:sz w:val="18"/>
        </w:rPr>
        <w:t xml:space="preserve"> </w:t>
      </w:r>
      <w:r>
        <w:rPr>
          <w:color w:val="231F20"/>
          <w:sz w:val="18"/>
        </w:rPr>
        <w:t>24).</w:t>
      </w:r>
    </w:p>
    <w:p w:rsidR="00AB32D7" w:rsidRDefault="00317F28">
      <w:pPr>
        <w:pStyle w:val="ListParagraph"/>
        <w:numPr>
          <w:ilvl w:val="1"/>
          <w:numId w:val="6"/>
        </w:numPr>
        <w:tabs>
          <w:tab w:val="left" w:pos="857"/>
          <w:tab w:val="left" w:pos="858"/>
        </w:tabs>
        <w:spacing w:before="0"/>
        <w:ind w:left="857"/>
        <w:rPr>
          <w:sz w:val="18"/>
        </w:rPr>
      </w:pPr>
      <w:r>
        <w:rPr>
          <w:color w:val="231F20"/>
          <w:sz w:val="18"/>
        </w:rPr>
        <w:t>Fastene</w:t>
      </w:r>
      <w:r>
        <w:rPr>
          <w:color w:val="231F20"/>
          <w:sz w:val="18"/>
        </w:rPr>
        <w:t>rs.</w:t>
      </w:r>
    </w:p>
    <w:p w:rsidR="00AB32D7" w:rsidRDefault="00AB32D7">
      <w:pPr>
        <w:pStyle w:val="BodyText"/>
        <w:spacing w:before="0"/>
        <w:rPr>
          <w:sz w:val="22"/>
        </w:rPr>
      </w:pPr>
    </w:p>
    <w:p w:rsidR="00AB32D7" w:rsidRDefault="00317F28">
      <w:pPr>
        <w:pStyle w:val="Heading2"/>
        <w:numPr>
          <w:ilvl w:val="1"/>
          <w:numId w:val="8"/>
        </w:numPr>
        <w:tabs>
          <w:tab w:val="left" w:pos="459"/>
        </w:tabs>
      </w:pPr>
      <w:r>
        <w:rPr>
          <w:color w:val="231F20"/>
        </w:rPr>
        <w:t>FABRICATION</w:t>
      </w:r>
    </w:p>
    <w:p w:rsidR="00AB32D7" w:rsidRDefault="00317F28">
      <w:pPr>
        <w:pStyle w:val="BodyText"/>
        <w:spacing w:line="266" w:lineRule="auto"/>
        <w:ind w:left="458" w:hanging="340"/>
      </w:pPr>
      <w:r>
        <w:rPr>
          <w:color w:val="231F20"/>
        </w:rPr>
        <w:t>A. Fabricate duct insulation and liner board products with a black pigmented coating on the airstream side, to resist damage during installation and in service. Factory coat edges with the same coating, to comply with</w:t>
      </w:r>
    </w:p>
    <w:p w:rsidR="00AB32D7" w:rsidRDefault="00317F28">
      <w:pPr>
        <w:pStyle w:val="BodyText"/>
        <w:spacing w:before="0"/>
        <w:ind w:left="458"/>
      </w:pPr>
      <w:r>
        <w:rPr>
          <w:color w:val="231F20"/>
        </w:rPr>
        <w:t>SMACNA HVAC DCS.</w:t>
      </w:r>
    </w:p>
    <w:p w:rsidR="00AB32D7" w:rsidRDefault="00AB32D7">
      <w:pPr>
        <w:pStyle w:val="BodyText"/>
        <w:spacing w:before="0"/>
        <w:rPr>
          <w:sz w:val="22"/>
        </w:rPr>
      </w:pPr>
    </w:p>
    <w:p w:rsidR="00AB32D7" w:rsidRDefault="00317F28">
      <w:pPr>
        <w:pStyle w:val="Heading2"/>
        <w:ind w:left="118" w:firstLine="0"/>
      </w:pPr>
      <w:r>
        <w:rPr>
          <w:color w:val="CE202F"/>
        </w:rPr>
        <w:t>Part 3 - EXECUTION</w:t>
      </w:r>
    </w:p>
    <w:p w:rsidR="00AB32D7" w:rsidRDefault="00317F28">
      <w:pPr>
        <w:pStyle w:val="ListParagraph"/>
        <w:numPr>
          <w:ilvl w:val="1"/>
          <w:numId w:val="5"/>
        </w:numPr>
        <w:tabs>
          <w:tab w:val="left" w:pos="459"/>
        </w:tabs>
        <w:rPr>
          <w:rFonts w:ascii="Roboto"/>
          <w:b/>
          <w:sz w:val="18"/>
        </w:rPr>
      </w:pPr>
      <w:r>
        <w:rPr>
          <w:rFonts w:ascii="Roboto"/>
          <w:b/>
          <w:color w:val="231F20"/>
          <w:sz w:val="18"/>
        </w:rPr>
        <w:t>EXAMINATION</w:t>
      </w:r>
    </w:p>
    <w:p w:rsidR="00AB32D7" w:rsidRDefault="00317F28">
      <w:pPr>
        <w:pStyle w:val="ListParagraph"/>
        <w:numPr>
          <w:ilvl w:val="0"/>
          <w:numId w:val="4"/>
        </w:numPr>
        <w:tabs>
          <w:tab w:val="left" w:pos="459"/>
        </w:tabs>
        <w:spacing w:line="266" w:lineRule="auto"/>
        <w:ind w:right="847" w:hanging="340"/>
        <w:rPr>
          <w:sz w:val="18"/>
        </w:rPr>
      </w:pPr>
      <w:r>
        <w:rPr>
          <w:color w:val="231F20"/>
          <w:sz w:val="18"/>
        </w:rPr>
        <w:t>Verify that materials and accessories can be installed in accordance with Contract Documents and material manufacturers’ recommendations.</w:t>
      </w:r>
    </w:p>
    <w:p w:rsidR="00AB32D7" w:rsidRDefault="00317F28">
      <w:pPr>
        <w:pStyle w:val="ListParagraph"/>
        <w:numPr>
          <w:ilvl w:val="0"/>
          <w:numId w:val="4"/>
        </w:numPr>
        <w:tabs>
          <w:tab w:val="left" w:pos="459"/>
        </w:tabs>
        <w:spacing w:before="1" w:line="266" w:lineRule="auto"/>
        <w:ind w:right="250" w:hanging="340"/>
        <w:rPr>
          <w:sz w:val="18"/>
        </w:rPr>
      </w:pPr>
      <w:r>
        <w:rPr>
          <w:color w:val="231F20"/>
          <w:sz w:val="18"/>
        </w:rPr>
        <w:t>Verify, by inspecting product labeling, submittal data, and/or certifications which may</w:t>
      </w:r>
      <w:r>
        <w:rPr>
          <w:color w:val="231F20"/>
          <w:sz w:val="18"/>
        </w:rPr>
        <w:t xml:space="preserve"> accompany the shipments, that </w:t>
      </w:r>
      <w:proofErr w:type="gramStart"/>
      <w:r>
        <w:rPr>
          <w:color w:val="231F20"/>
          <w:sz w:val="18"/>
        </w:rPr>
        <w:t>materials  and</w:t>
      </w:r>
      <w:proofErr w:type="gramEnd"/>
      <w:r>
        <w:rPr>
          <w:color w:val="231F20"/>
          <w:sz w:val="18"/>
        </w:rPr>
        <w:t xml:space="preserve"> accessories to be installed on the project comply with applicable specifications and standards and meet specified thermal and physical</w:t>
      </w:r>
      <w:r>
        <w:rPr>
          <w:color w:val="231F20"/>
          <w:spacing w:val="-1"/>
          <w:sz w:val="18"/>
        </w:rPr>
        <w:t xml:space="preserve"> </w:t>
      </w:r>
      <w:r>
        <w:rPr>
          <w:color w:val="231F20"/>
          <w:sz w:val="18"/>
        </w:rPr>
        <w:t>properties.</w:t>
      </w:r>
    </w:p>
    <w:p w:rsidR="00AB32D7" w:rsidRDefault="00317F28">
      <w:pPr>
        <w:pStyle w:val="ListParagraph"/>
        <w:numPr>
          <w:ilvl w:val="0"/>
          <w:numId w:val="4"/>
        </w:numPr>
        <w:tabs>
          <w:tab w:val="left" w:pos="459"/>
        </w:tabs>
        <w:spacing w:before="0" w:line="266" w:lineRule="auto"/>
        <w:ind w:right="617" w:hanging="340"/>
        <w:rPr>
          <w:sz w:val="18"/>
        </w:rPr>
      </w:pPr>
      <w:r>
        <w:rPr>
          <w:color w:val="231F20"/>
          <w:sz w:val="18"/>
        </w:rPr>
        <w:t xml:space="preserve">Before starting work under this section, carefully inspect the </w:t>
      </w:r>
      <w:r>
        <w:rPr>
          <w:color w:val="231F20"/>
          <w:sz w:val="18"/>
        </w:rPr>
        <w:t>site and installed work of other trades and verify that such work is complete to the point where installation of materials and accessories under this section can</w:t>
      </w:r>
      <w:r>
        <w:rPr>
          <w:color w:val="231F20"/>
          <w:spacing w:val="-7"/>
          <w:sz w:val="18"/>
        </w:rPr>
        <w:t xml:space="preserve"> </w:t>
      </w:r>
      <w:r>
        <w:rPr>
          <w:color w:val="231F20"/>
          <w:sz w:val="18"/>
        </w:rPr>
        <w:t>begin.</w:t>
      </w:r>
    </w:p>
    <w:p w:rsidR="00AB32D7" w:rsidRDefault="00317F28">
      <w:pPr>
        <w:pStyle w:val="Heading2"/>
        <w:numPr>
          <w:ilvl w:val="1"/>
          <w:numId w:val="5"/>
        </w:numPr>
        <w:tabs>
          <w:tab w:val="left" w:pos="459"/>
        </w:tabs>
        <w:spacing w:before="1"/>
      </w:pPr>
      <w:r>
        <w:rPr>
          <w:color w:val="231F20"/>
        </w:rPr>
        <w:t>Safety</w:t>
      </w:r>
      <w:r>
        <w:rPr>
          <w:color w:val="231F20"/>
          <w:spacing w:val="-1"/>
        </w:rPr>
        <w:t xml:space="preserve"> </w:t>
      </w:r>
      <w:r>
        <w:rPr>
          <w:color w:val="231F20"/>
        </w:rPr>
        <w:t>Precautions</w:t>
      </w:r>
    </w:p>
    <w:p w:rsidR="00AB32D7" w:rsidRDefault="00317F28">
      <w:pPr>
        <w:pStyle w:val="BodyText"/>
        <w:spacing w:line="266" w:lineRule="auto"/>
        <w:ind w:left="458" w:right="164" w:hanging="340"/>
      </w:pPr>
      <w:r>
        <w:rPr>
          <w:color w:val="231F20"/>
        </w:rPr>
        <w:t>A. Insulation contractor’s employees shall be properly protected during installation of insulation. Protection shall include proper attire when handling and applying insulation materials, and shall include, but not be limited to, disposable dust respirator</w:t>
      </w:r>
      <w:r>
        <w:rPr>
          <w:color w:val="231F20"/>
        </w:rPr>
        <w:t>s, gloves, hard hats, and eye protection.</w:t>
      </w:r>
    </w:p>
    <w:p w:rsidR="00AB32D7" w:rsidRDefault="00AB32D7">
      <w:pPr>
        <w:spacing w:line="266" w:lineRule="auto"/>
        <w:sectPr w:rsidR="00AB32D7">
          <w:headerReference w:type="default" r:id="rId10"/>
          <w:footerReference w:type="default" r:id="rId11"/>
          <w:pgSz w:w="12240" w:h="15840"/>
          <w:pgMar w:top="2040" w:right="600" w:bottom="580" w:left="600" w:header="720" w:footer="381" w:gutter="0"/>
          <w:cols w:space="720"/>
        </w:sectPr>
      </w:pPr>
    </w:p>
    <w:p w:rsidR="00AB32D7" w:rsidRDefault="00AB32D7">
      <w:pPr>
        <w:pStyle w:val="BodyText"/>
        <w:spacing w:before="11"/>
        <w:rPr>
          <w:sz w:val="28"/>
        </w:rPr>
      </w:pPr>
    </w:p>
    <w:p w:rsidR="00AB32D7" w:rsidRDefault="00317F28">
      <w:pPr>
        <w:pStyle w:val="Heading2"/>
        <w:numPr>
          <w:ilvl w:val="1"/>
          <w:numId w:val="5"/>
        </w:numPr>
        <w:tabs>
          <w:tab w:val="left" w:pos="459"/>
        </w:tabs>
        <w:spacing w:before="97"/>
      </w:pPr>
      <w:r>
        <w:rPr>
          <w:color w:val="231F20"/>
        </w:rPr>
        <w:t>INSTALLATION</w:t>
      </w:r>
    </w:p>
    <w:p w:rsidR="00AB32D7" w:rsidRDefault="00317F28">
      <w:pPr>
        <w:pStyle w:val="ListParagraph"/>
        <w:numPr>
          <w:ilvl w:val="0"/>
          <w:numId w:val="3"/>
        </w:numPr>
        <w:tabs>
          <w:tab w:val="left" w:pos="459"/>
        </w:tabs>
        <w:spacing w:line="266" w:lineRule="auto"/>
        <w:ind w:right="243" w:hanging="340"/>
        <w:rPr>
          <w:sz w:val="18"/>
        </w:rPr>
      </w:pPr>
      <w:r>
        <w:rPr>
          <w:color w:val="231F20"/>
          <w:sz w:val="18"/>
        </w:rPr>
        <w:t>Completely cover duct designated to receive duct liner. Neatly butt transverse joints. Install the black mat faced surface of the duct liner so it is exposed to the</w:t>
      </w:r>
      <w:r>
        <w:rPr>
          <w:color w:val="231F20"/>
          <w:spacing w:val="-5"/>
          <w:sz w:val="18"/>
        </w:rPr>
        <w:t xml:space="preserve"> </w:t>
      </w:r>
      <w:r>
        <w:rPr>
          <w:color w:val="231F20"/>
          <w:sz w:val="18"/>
        </w:rPr>
        <w:t>airstream.</w:t>
      </w:r>
    </w:p>
    <w:p w:rsidR="00AB32D7" w:rsidRDefault="00317F28">
      <w:pPr>
        <w:pStyle w:val="ListParagraph"/>
        <w:numPr>
          <w:ilvl w:val="0"/>
          <w:numId w:val="3"/>
        </w:numPr>
        <w:tabs>
          <w:tab w:val="left" w:pos="459"/>
        </w:tabs>
        <w:spacing w:before="0"/>
        <w:rPr>
          <w:sz w:val="18"/>
        </w:rPr>
      </w:pPr>
      <w:r>
        <w:rPr>
          <w:color w:val="231F20"/>
          <w:sz w:val="18"/>
        </w:rPr>
        <w:t>Complying with requirements of ASTM C916, adhere duct liner to the sheet metal w</w:t>
      </w:r>
      <w:r>
        <w:rPr>
          <w:color w:val="231F20"/>
          <w:sz w:val="18"/>
        </w:rPr>
        <w:t>ith 90% coverage of</w:t>
      </w:r>
      <w:r>
        <w:rPr>
          <w:color w:val="231F20"/>
          <w:spacing w:val="-3"/>
          <w:sz w:val="18"/>
        </w:rPr>
        <w:t xml:space="preserve"> </w:t>
      </w:r>
      <w:r>
        <w:rPr>
          <w:color w:val="231F20"/>
          <w:sz w:val="18"/>
        </w:rPr>
        <w:t>adhesive.</w:t>
      </w:r>
    </w:p>
    <w:p w:rsidR="00AB32D7" w:rsidRDefault="00317F28">
      <w:pPr>
        <w:pStyle w:val="ListParagraph"/>
        <w:numPr>
          <w:ilvl w:val="0"/>
          <w:numId w:val="3"/>
        </w:numPr>
        <w:tabs>
          <w:tab w:val="left" w:pos="459"/>
        </w:tabs>
        <w:spacing w:line="256" w:lineRule="auto"/>
        <w:ind w:right="499" w:hanging="340"/>
        <w:rPr>
          <w:sz w:val="18"/>
        </w:rPr>
      </w:pPr>
      <w:r>
        <w:rPr>
          <w:color w:val="231F20"/>
          <w:sz w:val="18"/>
        </w:rPr>
        <w:t>In addition to the adhesive, secure duct liner with mechanical fasteners, either weld-secured or impact-driven, which shall be the correct length for the specified duct liner thickness and not compress the duct liner insulation more than 1/8</w:t>
      </w:r>
      <w:r>
        <w:rPr>
          <w:rFonts w:ascii="Akzidenz-Grotesk Pro Regular"/>
          <w:color w:val="231F20"/>
          <w:sz w:val="18"/>
        </w:rPr>
        <w:t xml:space="preserve">" </w:t>
      </w:r>
      <w:r>
        <w:rPr>
          <w:color w:val="231F20"/>
          <w:sz w:val="18"/>
        </w:rPr>
        <w:t>(3mm). Adhesi</w:t>
      </w:r>
      <w:r>
        <w:rPr>
          <w:color w:val="231F20"/>
          <w:sz w:val="18"/>
        </w:rPr>
        <w:t>ve bonded pins are not permitted due to long-term adhesive aging</w:t>
      </w:r>
      <w:r>
        <w:rPr>
          <w:color w:val="231F20"/>
          <w:spacing w:val="-2"/>
          <w:sz w:val="18"/>
        </w:rPr>
        <w:t xml:space="preserve"> </w:t>
      </w:r>
      <w:r>
        <w:rPr>
          <w:color w:val="231F20"/>
          <w:sz w:val="18"/>
        </w:rPr>
        <w:t>characteristics.</w:t>
      </w:r>
    </w:p>
    <w:p w:rsidR="00AB32D7" w:rsidRDefault="00317F28">
      <w:pPr>
        <w:pStyle w:val="ListParagraph"/>
        <w:numPr>
          <w:ilvl w:val="0"/>
          <w:numId w:val="3"/>
        </w:numPr>
        <w:tabs>
          <w:tab w:val="left" w:pos="459"/>
        </w:tabs>
        <w:spacing w:before="9" w:line="266" w:lineRule="auto"/>
        <w:ind w:right="635" w:hanging="340"/>
        <w:rPr>
          <w:sz w:val="18"/>
        </w:rPr>
      </w:pPr>
      <w:r>
        <w:rPr>
          <w:color w:val="231F20"/>
          <w:sz w:val="18"/>
        </w:rPr>
        <w:t xml:space="preserve">Space mechanical fasteners in accordance with SMACNA HVAC </w:t>
      </w:r>
      <w:r>
        <w:rPr>
          <w:color w:val="231F20"/>
          <w:spacing w:val="2"/>
          <w:sz w:val="18"/>
        </w:rPr>
        <w:t xml:space="preserve">DCS. </w:t>
      </w:r>
      <w:r>
        <w:rPr>
          <w:color w:val="231F20"/>
          <w:sz w:val="18"/>
        </w:rPr>
        <w:t>Maximum spacing for mechanical fasteners shall be as follows:</w:t>
      </w:r>
    </w:p>
    <w:p w:rsidR="00AB32D7" w:rsidRDefault="00317F28">
      <w:pPr>
        <w:pStyle w:val="ListParagraph"/>
        <w:numPr>
          <w:ilvl w:val="1"/>
          <w:numId w:val="3"/>
        </w:numPr>
        <w:tabs>
          <w:tab w:val="left" w:pos="857"/>
          <w:tab w:val="left" w:pos="858"/>
        </w:tabs>
        <w:spacing w:before="1"/>
        <w:rPr>
          <w:sz w:val="18"/>
        </w:rPr>
      </w:pPr>
      <w:r>
        <w:rPr>
          <w:color w:val="231F20"/>
          <w:sz w:val="18"/>
        </w:rPr>
        <w:t xml:space="preserve">Velocity = 0 to </w:t>
      </w:r>
      <w:r>
        <w:rPr>
          <w:color w:val="231F20"/>
          <w:spacing w:val="2"/>
          <w:sz w:val="18"/>
        </w:rPr>
        <w:t xml:space="preserve">2,500 </w:t>
      </w:r>
      <w:r>
        <w:rPr>
          <w:color w:val="231F20"/>
          <w:sz w:val="18"/>
        </w:rPr>
        <w:t>feet per minute (0 to 12.8</w:t>
      </w:r>
      <w:r>
        <w:rPr>
          <w:color w:val="231F20"/>
          <w:spacing w:val="-12"/>
          <w:sz w:val="18"/>
        </w:rPr>
        <w:t xml:space="preserve"> </w:t>
      </w:r>
      <w:r>
        <w:rPr>
          <w:color w:val="231F20"/>
          <w:spacing w:val="-3"/>
          <w:sz w:val="18"/>
        </w:rPr>
        <w:t>m/s):</w:t>
      </w:r>
    </w:p>
    <w:p w:rsidR="00AB32D7" w:rsidRDefault="00317F28">
      <w:pPr>
        <w:pStyle w:val="ListParagraph"/>
        <w:numPr>
          <w:ilvl w:val="2"/>
          <w:numId w:val="3"/>
        </w:numPr>
        <w:tabs>
          <w:tab w:val="left" w:pos="1358"/>
          <w:tab w:val="left" w:pos="1359"/>
        </w:tabs>
        <w:rPr>
          <w:sz w:val="18"/>
        </w:rPr>
      </w:pPr>
      <w:r>
        <w:rPr>
          <w:color w:val="231F20"/>
          <w:sz w:val="18"/>
        </w:rPr>
        <w:t>From transverse end of liner:  3 in</w:t>
      </w:r>
      <w:r>
        <w:rPr>
          <w:color w:val="231F20"/>
          <w:spacing w:val="-1"/>
          <w:sz w:val="18"/>
        </w:rPr>
        <w:t xml:space="preserve"> </w:t>
      </w:r>
      <w:r>
        <w:rPr>
          <w:color w:val="231F20"/>
          <w:sz w:val="18"/>
        </w:rPr>
        <w:t>(75mm)</w:t>
      </w:r>
    </w:p>
    <w:p w:rsidR="00AB32D7" w:rsidRDefault="00317F28">
      <w:pPr>
        <w:pStyle w:val="ListParagraph"/>
        <w:numPr>
          <w:ilvl w:val="2"/>
          <w:numId w:val="3"/>
        </w:numPr>
        <w:tabs>
          <w:tab w:val="left" w:pos="1358"/>
          <w:tab w:val="left" w:pos="1359"/>
        </w:tabs>
        <w:rPr>
          <w:sz w:val="18"/>
        </w:rPr>
      </w:pPr>
      <w:r>
        <w:rPr>
          <w:color w:val="231F20"/>
          <w:sz w:val="18"/>
        </w:rPr>
        <w:t xml:space="preserve">Across width of duct:  </w:t>
      </w:r>
      <w:r>
        <w:rPr>
          <w:color w:val="231F20"/>
          <w:spacing w:val="-5"/>
          <w:sz w:val="18"/>
        </w:rPr>
        <w:t xml:space="preserve">12 </w:t>
      </w:r>
      <w:r>
        <w:rPr>
          <w:color w:val="231F20"/>
          <w:sz w:val="18"/>
        </w:rPr>
        <w:t>in (300mm)</w:t>
      </w:r>
      <w:r>
        <w:rPr>
          <w:color w:val="231F20"/>
          <w:spacing w:val="-1"/>
          <w:sz w:val="18"/>
        </w:rPr>
        <w:t xml:space="preserve"> </w:t>
      </w:r>
      <w:r>
        <w:rPr>
          <w:color w:val="231F20"/>
          <w:sz w:val="18"/>
        </w:rPr>
        <w:t>O.C.</w:t>
      </w:r>
    </w:p>
    <w:p w:rsidR="00AB32D7" w:rsidRDefault="00317F28">
      <w:pPr>
        <w:pStyle w:val="ListParagraph"/>
        <w:numPr>
          <w:ilvl w:val="2"/>
          <w:numId w:val="3"/>
        </w:numPr>
        <w:tabs>
          <w:tab w:val="left" w:pos="1358"/>
          <w:tab w:val="left" w:pos="1359"/>
        </w:tabs>
        <w:spacing w:before="23"/>
        <w:rPr>
          <w:sz w:val="18"/>
        </w:rPr>
      </w:pPr>
      <w:r>
        <w:rPr>
          <w:color w:val="231F20"/>
          <w:sz w:val="18"/>
        </w:rPr>
        <w:t>From corners of duct: 4 in</w:t>
      </w:r>
      <w:r>
        <w:rPr>
          <w:color w:val="231F20"/>
          <w:spacing w:val="-6"/>
          <w:sz w:val="18"/>
        </w:rPr>
        <w:t xml:space="preserve"> </w:t>
      </w:r>
      <w:r>
        <w:rPr>
          <w:color w:val="231F20"/>
          <w:sz w:val="18"/>
        </w:rPr>
        <w:t>(100mm)</w:t>
      </w:r>
    </w:p>
    <w:p w:rsidR="00AB32D7" w:rsidRDefault="00317F28">
      <w:pPr>
        <w:pStyle w:val="ListParagraph"/>
        <w:numPr>
          <w:ilvl w:val="2"/>
          <w:numId w:val="3"/>
        </w:numPr>
        <w:tabs>
          <w:tab w:val="left" w:pos="1358"/>
          <w:tab w:val="left" w:pos="1359"/>
        </w:tabs>
        <w:rPr>
          <w:sz w:val="18"/>
        </w:rPr>
      </w:pPr>
      <w:r>
        <w:rPr>
          <w:color w:val="231F20"/>
          <w:sz w:val="18"/>
        </w:rPr>
        <w:t xml:space="preserve">Along length of duct: </w:t>
      </w:r>
      <w:r>
        <w:rPr>
          <w:color w:val="231F20"/>
          <w:spacing w:val="-4"/>
          <w:sz w:val="18"/>
        </w:rPr>
        <w:t xml:space="preserve">18 </w:t>
      </w:r>
      <w:r>
        <w:rPr>
          <w:color w:val="231F20"/>
          <w:sz w:val="18"/>
        </w:rPr>
        <w:t>in (450mm) O.C.</w:t>
      </w:r>
    </w:p>
    <w:p w:rsidR="00AB32D7" w:rsidRDefault="00317F28">
      <w:pPr>
        <w:pStyle w:val="ListParagraph"/>
        <w:numPr>
          <w:ilvl w:val="1"/>
          <w:numId w:val="3"/>
        </w:numPr>
        <w:tabs>
          <w:tab w:val="left" w:pos="857"/>
          <w:tab w:val="left" w:pos="858"/>
        </w:tabs>
        <w:spacing w:line="266" w:lineRule="auto"/>
        <w:ind w:right="6984"/>
        <w:rPr>
          <w:sz w:val="18"/>
        </w:rPr>
      </w:pPr>
      <w:r>
        <w:rPr>
          <w:color w:val="231F20"/>
          <w:sz w:val="18"/>
        </w:rPr>
        <w:t xml:space="preserve">Velocity = 2,501 to </w:t>
      </w:r>
      <w:r>
        <w:rPr>
          <w:color w:val="231F20"/>
          <w:spacing w:val="2"/>
          <w:sz w:val="18"/>
        </w:rPr>
        <w:t xml:space="preserve">5,000 </w:t>
      </w:r>
      <w:r>
        <w:rPr>
          <w:color w:val="231F20"/>
          <w:sz w:val="18"/>
        </w:rPr>
        <w:t>feet per minute (12.8 to 25.4</w:t>
      </w:r>
      <w:r>
        <w:rPr>
          <w:color w:val="231F20"/>
          <w:spacing w:val="-4"/>
          <w:sz w:val="18"/>
        </w:rPr>
        <w:t xml:space="preserve"> </w:t>
      </w:r>
      <w:r>
        <w:rPr>
          <w:color w:val="231F20"/>
          <w:spacing w:val="-3"/>
          <w:sz w:val="18"/>
        </w:rPr>
        <w:t>m/s):</w:t>
      </w:r>
    </w:p>
    <w:p w:rsidR="00AB32D7" w:rsidRDefault="00317F28">
      <w:pPr>
        <w:pStyle w:val="ListParagraph"/>
        <w:numPr>
          <w:ilvl w:val="2"/>
          <w:numId w:val="3"/>
        </w:numPr>
        <w:tabs>
          <w:tab w:val="left" w:pos="1357"/>
          <w:tab w:val="left" w:pos="1358"/>
        </w:tabs>
        <w:spacing w:before="1"/>
        <w:ind w:left="1357" w:hanging="440"/>
        <w:rPr>
          <w:sz w:val="18"/>
        </w:rPr>
      </w:pPr>
      <w:r>
        <w:rPr>
          <w:color w:val="231F20"/>
          <w:sz w:val="18"/>
        </w:rPr>
        <w:t>From transverse end of liner: 3 in</w:t>
      </w:r>
      <w:r>
        <w:rPr>
          <w:color w:val="231F20"/>
          <w:spacing w:val="-5"/>
          <w:sz w:val="18"/>
        </w:rPr>
        <w:t xml:space="preserve"> </w:t>
      </w:r>
      <w:r>
        <w:rPr>
          <w:color w:val="231F20"/>
          <w:sz w:val="18"/>
        </w:rPr>
        <w:t>(75mm)</w:t>
      </w:r>
    </w:p>
    <w:p w:rsidR="00AB32D7" w:rsidRDefault="00317F28">
      <w:pPr>
        <w:pStyle w:val="ListParagraph"/>
        <w:numPr>
          <w:ilvl w:val="2"/>
          <w:numId w:val="3"/>
        </w:numPr>
        <w:tabs>
          <w:tab w:val="left" w:pos="1357"/>
          <w:tab w:val="left" w:pos="1358"/>
        </w:tabs>
        <w:ind w:left="1357" w:hanging="440"/>
        <w:rPr>
          <w:sz w:val="18"/>
        </w:rPr>
      </w:pPr>
      <w:r>
        <w:rPr>
          <w:color w:val="231F20"/>
          <w:sz w:val="18"/>
        </w:rPr>
        <w:t>Across width of duct: 6 in (150mm)</w:t>
      </w:r>
      <w:r>
        <w:rPr>
          <w:color w:val="231F20"/>
          <w:spacing w:val="-6"/>
          <w:sz w:val="18"/>
        </w:rPr>
        <w:t xml:space="preserve"> </w:t>
      </w:r>
      <w:r>
        <w:rPr>
          <w:color w:val="231F20"/>
          <w:sz w:val="18"/>
        </w:rPr>
        <w:t>O.C.</w:t>
      </w:r>
    </w:p>
    <w:p w:rsidR="00AB32D7" w:rsidRDefault="00317F28">
      <w:pPr>
        <w:pStyle w:val="ListParagraph"/>
        <w:numPr>
          <w:ilvl w:val="2"/>
          <w:numId w:val="3"/>
        </w:numPr>
        <w:tabs>
          <w:tab w:val="left" w:pos="1357"/>
          <w:tab w:val="left" w:pos="1358"/>
        </w:tabs>
        <w:ind w:left="1357" w:hanging="440"/>
        <w:rPr>
          <w:sz w:val="18"/>
        </w:rPr>
      </w:pPr>
      <w:r>
        <w:rPr>
          <w:color w:val="231F20"/>
          <w:sz w:val="18"/>
        </w:rPr>
        <w:t>From corners of duct: 4 in</w:t>
      </w:r>
      <w:r>
        <w:rPr>
          <w:color w:val="231F20"/>
          <w:spacing w:val="-6"/>
          <w:sz w:val="18"/>
        </w:rPr>
        <w:t xml:space="preserve"> </w:t>
      </w:r>
      <w:r>
        <w:rPr>
          <w:color w:val="231F20"/>
          <w:sz w:val="18"/>
        </w:rPr>
        <w:t>(100mm)</w:t>
      </w:r>
    </w:p>
    <w:p w:rsidR="00AB32D7" w:rsidRDefault="00317F28">
      <w:pPr>
        <w:pStyle w:val="ListParagraph"/>
        <w:numPr>
          <w:ilvl w:val="2"/>
          <w:numId w:val="3"/>
        </w:numPr>
        <w:tabs>
          <w:tab w:val="left" w:pos="1357"/>
          <w:tab w:val="left" w:pos="1358"/>
        </w:tabs>
        <w:ind w:left="1357" w:hanging="440"/>
        <w:rPr>
          <w:sz w:val="18"/>
        </w:rPr>
      </w:pPr>
      <w:r>
        <w:rPr>
          <w:color w:val="231F20"/>
          <w:sz w:val="18"/>
        </w:rPr>
        <w:t xml:space="preserve">Along length of duct: </w:t>
      </w:r>
      <w:r>
        <w:rPr>
          <w:color w:val="231F20"/>
          <w:spacing w:val="-5"/>
          <w:sz w:val="18"/>
        </w:rPr>
        <w:t xml:space="preserve">16 </w:t>
      </w:r>
      <w:r>
        <w:rPr>
          <w:color w:val="231F20"/>
          <w:sz w:val="18"/>
        </w:rPr>
        <w:t>in (400mm)</w:t>
      </w:r>
      <w:r>
        <w:rPr>
          <w:color w:val="231F20"/>
          <w:spacing w:val="1"/>
          <w:sz w:val="18"/>
        </w:rPr>
        <w:t xml:space="preserve"> </w:t>
      </w:r>
      <w:r>
        <w:rPr>
          <w:color w:val="231F20"/>
          <w:sz w:val="18"/>
        </w:rPr>
        <w:t>O.C.</w:t>
      </w:r>
    </w:p>
    <w:p w:rsidR="00AB32D7" w:rsidRDefault="00317F28">
      <w:pPr>
        <w:pStyle w:val="ListParagraph"/>
        <w:numPr>
          <w:ilvl w:val="0"/>
          <w:numId w:val="3"/>
        </w:numPr>
        <w:tabs>
          <w:tab w:val="left" w:pos="459"/>
        </w:tabs>
        <w:rPr>
          <w:sz w:val="18"/>
        </w:rPr>
      </w:pPr>
      <w:r>
        <w:rPr>
          <w:color w:val="231F20"/>
          <w:sz w:val="18"/>
        </w:rPr>
        <w:t xml:space="preserve">When air velocities exceed </w:t>
      </w:r>
      <w:r>
        <w:rPr>
          <w:color w:val="231F20"/>
          <w:spacing w:val="2"/>
          <w:sz w:val="18"/>
        </w:rPr>
        <w:t xml:space="preserve">4,000 </w:t>
      </w:r>
      <w:r>
        <w:rPr>
          <w:color w:val="231F20"/>
          <w:sz w:val="18"/>
        </w:rPr>
        <w:t xml:space="preserve">fpm (20.3 </w:t>
      </w:r>
      <w:r>
        <w:rPr>
          <w:color w:val="231F20"/>
          <w:spacing w:val="-3"/>
          <w:sz w:val="18"/>
        </w:rPr>
        <w:t xml:space="preserve">m/s), </w:t>
      </w:r>
      <w:r>
        <w:rPr>
          <w:color w:val="231F20"/>
          <w:sz w:val="18"/>
        </w:rPr>
        <w:t>apply galvanized sheet metal nosing to leading edges of duct</w:t>
      </w:r>
      <w:r>
        <w:rPr>
          <w:color w:val="231F20"/>
          <w:spacing w:val="-6"/>
          <w:sz w:val="18"/>
        </w:rPr>
        <w:t xml:space="preserve"> </w:t>
      </w:r>
      <w:r>
        <w:rPr>
          <w:color w:val="231F20"/>
          <w:sz w:val="18"/>
        </w:rPr>
        <w:t>liner.</w:t>
      </w:r>
    </w:p>
    <w:p w:rsidR="00AB32D7" w:rsidRDefault="00317F28">
      <w:pPr>
        <w:pStyle w:val="ListParagraph"/>
        <w:numPr>
          <w:ilvl w:val="0"/>
          <w:numId w:val="3"/>
        </w:numPr>
        <w:tabs>
          <w:tab w:val="left" w:pos="457"/>
          <w:tab w:val="left" w:pos="459"/>
        </w:tabs>
        <w:rPr>
          <w:sz w:val="18"/>
        </w:rPr>
      </w:pPr>
      <w:r>
        <w:rPr>
          <w:color w:val="231F20"/>
          <w:sz w:val="18"/>
        </w:rPr>
        <w:t>Duct Liner: Cut duct liner to ensure overlapped and compressed longitudinal corner</w:t>
      </w:r>
      <w:r>
        <w:rPr>
          <w:color w:val="231F20"/>
          <w:spacing w:val="-3"/>
          <w:sz w:val="18"/>
        </w:rPr>
        <w:t xml:space="preserve"> </w:t>
      </w:r>
      <w:r>
        <w:rPr>
          <w:color w:val="231F20"/>
          <w:sz w:val="18"/>
        </w:rPr>
        <w:t>joints.</w:t>
      </w:r>
    </w:p>
    <w:p w:rsidR="00AB32D7" w:rsidRDefault="00317F28">
      <w:pPr>
        <w:pStyle w:val="ListParagraph"/>
        <w:numPr>
          <w:ilvl w:val="0"/>
          <w:numId w:val="3"/>
        </w:numPr>
        <w:tabs>
          <w:tab w:val="left" w:pos="459"/>
        </w:tabs>
        <w:spacing w:line="266" w:lineRule="auto"/>
        <w:ind w:right="578" w:hanging="340"/>
        <w:rPr>
          <w:sz w:val="18"/>
        </w:rPr>
      </w:pPr>
      <w:r>
        <w:rPr>
          <w:color w:val="231F20"/>
          <w:sz w:val="18"/>
        </w:rPr>
        <w:t xml:space="preserve">Duct Liner Board: Cut duct liner board to ensure tight and overlapped corner joints. Support the </w:t>
      </w:r>
      <w:r>
        <w:rPr>
          <w:color w:val="231F20"/>
          <w:sz w:val="18"/>
        </w:rPr>
        <w:t>top pieces of liner board at the edges by the side</w:t>
      </w:r>
      <w:r>
        <w:rPr>
          <w:color w:val="231F20"/>
          <w:spacing w:val="-2"/>
          <w:sz w:val="18"/>
        </w:rPr>
        <w:t xml:space="preserve"> </w:t>
      </w:r>
      <w:r>
        <w:rPr>
          <w:color w:val="231F20"/>
          <w:sz w:val="18"/>
        </w:rPr>
        <w:t>pieces.</w:t>
      </w:r>
    </w:p>
    <w:p w:rsidR="00AB32D7" w:rsidRDefault="00317F28">
      <w:pPr>
        <w:pStyle w:val="ListParagraph"/>
        <w:numPr>
          <w:ilvl w:val="0"/>
          <w:numId w:val="3"/>
        </w:numPr>
        <w:tabs>
          <w:tab w:val="left" w:pos="459"/>
        </w:tabs>
        <w:spacing w:before="0" w:line="266" w:lineRule="auto"/>
        <w:ind w:right="616" w:hanging="340"/>
        <w:rPr>
          <w:sz w:val="18"/>
        </w:rPr>
      </w:pPr>
      <w:r>
        <w:rPr>
          <w:color w:val="231F20"/>
          <w:sz w:val="18"/>
        </w:rPr>
        <w:t>Installation of two layers of duct liner to meet a specified liner thickness is not recommended. If the specification forces use of multiple layers, the following additional steps shall be</w:t>
      </w:r>
      <w:r>
        <w:rPr>
          <w:color w:val="231F20"/>
          <w:spacing w:val="-5"/>
          <w:sz w:val="18"/>
        </w:rPr>
        <w:t xml:space="preserve"> </w:t>
      </w:r>
      <w:r>
        <w:rPr>
          <w:color w:val="231F20"/>
          <w:sz w:val="18"/>
        </w:rPr>
        <w:t>taken:</w:t>
      </w:r>
    </w:p>
    <w:p w:rsidR="00AB32D7" w:rsidRDefault="00317F28">
      <w:pPr>
        <w:pStyle w:val="ListParagraph"/>
        <w:numPr>
          <w:ilvl w:val="1"/>
          <w:numId w:val="3"/>
        </w:numPr>
        <w:tabs>
          <w:tab w:val="left" w:pos="837"/>
          <w:tab w:val="left" w:pos="838"/>
        </w:tabs>
        <w:spacing w:before="0"/>
        <w:ind w:left="838"/>
        <w:rPr>
          <w:sz w:val="18"/>
        </w:rPr>
      </w:pPr>
      <w:r>
        <w:rPr>
          <w:color w:val="231F20"/>
          <w:sz w:val="18"/>
        </w:rPr>
        <w:t>A</w:t>
      </w:r>
      <w:r>
        <w:rPr>
          <w:color w:val="231F20"/>
          <w:sz w:val="18"/>
        </w:rPr>
        <w:t>dhere bottom layer of duct liner in normal</w:t>
      </w:r>
      <w:r>
        <w:rPr>
          <w:color w:val="231F20"/>
          <w:spacing w:val="-7"/>
          <w:sz w:val="18"/>
        </w:rPr>
        <w:t xml:space="preserve"> </w:t>
      </w:r>
      <w:r>
        <w:rPr>
          <w:color w:val="231F20"/>
          <w:sz w:val="18"/>
        </w:rPr>
        <w:t>manner.</w:t>
      </w:r>
    </w:p>
    <w:p w:rsidR="00AB32D7" w:rsidRDefault="00317F28">
      <w:pPr>
        <w:pStyle w:val="ListParagraph"/>
        <w:numPr>
          <w:ilvl w:val="1"/>
          <w:numId w:val="3"/>
        </w:numPr>
        <w:tabs>
          <w:tab w:val="left" w:pos="837"/>
          <w:tab w:val="left" w:pos="838"/>
        </w:tabs>
        <w:ind w:left="838"/>
        <w:rPr>
          <w:sz w:val="18"/>
        </w:rPr>
      </w:pPr>
      <w:r>
        <w:rPr>
          <w:color w:val="231F20"/>
          <w:sz w:val="18"/>
        </w:rPr>
        <w:t>Adhere top layer of duct liner to bottom layer using a minimum of 90% adhesive</w:t>
      </w:r>
      <w:r>
        <w:rPr>
          <w:color w:val="231F20"/>
          <w:spacing w:val="-10"/>
          <w:sz w:val="18"/>
        </w:rPr>
        <w:t xml:space="preserve"> </w:t>
      </w:r>
      <w:r>
        <w:rPr>
          <w:color w:val="231F20"/>
          <w:sz w:val="18"/>
        </w:rPr>
        <w:t>coverage.</w:t>
      </w:r>
    </w:p>
    <w:p w:rsidR="00AB32D7" w:rsidRDefault="00317F28">
      <w:pPr>
        <w:pStyle w:val="ListParagraph"/>
        <w:numPr>
          <w:ilvl w:val="1"/>
          <w:numId w:val="3"/>
        </w:numPr>
        <w:tabs>
          <w:tab w:val="left" w:pos="821"/>
          <w:tab w:val="left" w:pos="822"/>
        </w:tabs>
        <w:ind w:left="821" w:hanging="364"/>
        <w:rPr>
          <w:sz w:val="18"/>
        </w:rPr>
      </w:pPr>
      <w:r>
        <w:rPr>
          <w:color w:val="231F20"/>
          <w:spacing w:val="-3"/>
          <w:sz w:val="18"/>
        </w:rPr>
        <w:t xml:space="preserve">Treat </w:t>
      </w:r>
      <w:r>
        <w:rPr>
          <w:color w:val="231F20"/>
          <w:sz w:val="18"/>
        </w:rPr>
        <w:t xml:space="preserve">the leading edges of the duct liner with metal </w:t>
      </w:r>
      <w:proofErr w:type="spellStart"/>
      <w:r>
        <w:rPr>
          <w:color w:val="231F20"/>
          <w:sz w:val="18"/>
        </w:rPr>
        <w:t>nosings</w:t>
      </w:r>
      <w:proofErr w:type="spellEnd"/>
      <w:r>
        <w:rPr>
          <w:color w:val="231F20"/>
          <w:sz w:val="18"/>
        </w:rPr>
        <w:t xml:space="preserve"> to prevent separation of the two</w:t>
      </w:r>
      <w:r>
        <w:rPr>
          <w:color w:val="231F20"/>
          <w:spacing w:val="-7"/>
          <w:sz w:val="18"/>
        </w:rPr>
        <w:t xml:space="preserve"> </w:t>
      </w:r>
      <w:r>
        <w:rPr>
          <w:color w:val="231F20"/>
          <w:sz w:val="18"/>
        </w:rPr>
        <w:t>layers.</w:t>
      </w:r>
    </w:p>
    <w:p w:rsidR="00AB32D7" w:rsidRDefault="00317F28">
      <w:pPr>
        <w:pStyle w:val="ListParagraph"/>
        <w:numPr>
          <w:ilvl w:val="1"/>
          <w:numId w:val="3"/>
        </w:numPr>
        <w:tabs>
          <w:tab w:val="left" w:pos="821"/>
          <w:tab w:val="left" w:pos="822"/>
        </w:tabs>
        <w:ind w:left="821" w:hanging="364"/>
        <w:rPr>
          <w:sz w:val="18"/>
        </w:rPr>
      </w:pPr>
      <w:r>
        <w:rPr>
          <w:color w:val="231F20"/>
          <w:sz w:val="18"/>
        </w:rPr>
        <w:t>Use mechanical fasteners of the proper length for the double</w:t>
      </w:r>
      <w:r>
        <w:rPr>
          <w:color w:val="231F20"/>
          <w:spacing w:val="-5"/>
          <w:sz w:val="18"/>
        </w:rPr>
        <w:t xml:space="preserve"> </w:t>
      </w:r>
      <w:r>
        <w:rPr>
          <w:color w:val="231F20"/>
          <w:sz w:val="18"/>
        </w:rPr>
        <w:t>layer.</w:t>
      </w:r>
    </w:p>
    <w:p w:rsidR="00AB32D7" w:rsidRDefault="00AB32D7">
      <w:pPr>
        <w:pStyle w:val="BodyText"/>
        <w:spacing w:before="0"/>
        <w:rPr>
          <w:sz w:val="22"/>
        </w:rPr>
      </w:pPr>
    </w:p>
    <w:p w:rsidR="00AB32D7" w:rsidRDefault="00317F28">
      <w:pPr>
        <w:pStyle w:val="Heading2"/>
        <w:numPr>
          <w:ilvl w:val="1"/>
          <w:numId w:val="5"/>
        </w:numPr>
        <w:tabs>
          <w:tab w:val="left" w:pos="459"/>
        </w:tabs>
      </w:pPr>
      <w:r>
        <w:rPr>
          <w:color w:val="231F20"/>
          <w:spacing w:val="2"/>
        </w:rPr>
        <w:t xml:space="preserve">FIELD </w:t>
      </w:r>
      <w:r>
        <w:rPr>
          <w:color w:val="231F20"/>
        </w:rPr>
        <w:t>QUALITY</w:t>
      </w:r>
      <w:r>
        <w:rPr>
          <w:color w:val="231F20"/>
          <w:spacing w:val="-3"/>
        </w:rPr>
        <w:t xml:space="preserve"> </w:t>
      </w:r>
      <w:r>
        <w:rPr>
          <w:color w:val="231F20"/>
          <w:spacing w:val="3"/>
        </w:rPr>
        <w:t>ASSURANCE</w:t>
      </w:r>
    </w:p>
    <w:p w:rsidR="00AB32D7" w:rsidRDefault="00317F28">
      <w:pPr>
        <w:pStyle w:val="ListParagraph"/>
        <w:numPr>
          <w:ilvl w:val="0"/>
          <w:numId w:val="2"/>
        </w:numPr>
        <w:tabs>
          <w:tab w:val="left" w:pos="459"/>
        </w:tabs>
        <w:spacing w:line="266" w:lineRule="auto"/>
        <w:ind w:right="659" w:hanging="340"/>
        <w:rPr>
          <w:sz w:val="18"/>
        </w:rPr>
      </w:pPr>
      <w:r>
        <w:rPr>
          <w:color w:val="231F20"/>
          <w:sz w:val="18"/>
        </w:rPr>
        <w:t>Upon completion of insulation work and before operation is to commence, visually inspect the work and verify that it has been correctly</w:t>
      </w:r>
      <w:r>
        <w:rPr>
          <w:color w:val="231F20"/>
          <w:spacing w:val="-1"/>
          <w:sz w:val="18"/>
        </w:rPr>
        <w:t xml:space="preserve"> </w:t>
      </w:r>
      <w:r>
        <w:rPr>
          <w:color w:val="231F20"/>
          <w:sz w:val="18"/>
        </w:rPr>
        <w:t>installed.</w:t>
      </w:r>
    </w:p>
    <w:p w:rsidR="00AB32D7" w:rsidRDefault="00317F28">
      <w:pPr>
        <w:pStyle w:val="ListParagraph"/>
        <w:numPr>
          <w:ilvl w:val="0"/>
          <w:numId w:val="2"/>
        </w:numPr>
        <w:tabs>
          <w:tab w:val="left" w:pos="459"/>
        </w:tabs>
        <w:spacing w:before="1" w:line="266" w:lineRule="auto"/>
        <w:ind w:right="328" w:hanging="340"/>
        <w:rPr>
          <w:sz w:val="18"/>
        </w:rPr>
      </w:pPr>
      <w:r>
        <w:rPr>
          <w:color w:val="231F20"/>
          <w:sz w:val="18"/>
        </w:rPr>
        <w:t>Open all system dampers and turn on fans to blow all scraps and other loose pieces of material out of the duc</w:t>
      </w:r>
      <w:r>
        <w:rPr>
          <w:color w:val="231F20"/>
          <w:sz w:val="18"/>
        </w:rPr>
        <w:t>t system. Allow for a means of removal of such</w:t>
      </w:r>
      <w:r>
        <w:rPr>
          <w:color w:val="231F20"/>
          <w:spacing w:val="-5"/>
          <w:sz w:val="18"/>
        </w:rPr>
        <w:t xml:space="preserve"> </w:t>
      </w:r>
      <w:r>
        <w:rPr>
          <w:color w:val="231F20"/>
          <w:sz w:val="18"/>
        </w:rPr>
        <w:t>material.</w:t>
      </w:r>
    </w:p>
    <w:p w:rsidR="00AB32D7" w:rsidRDefault="00317F28">
      <w:pPr>
        <w:pStyle w:val="ListParagraph"/>
        <w:numPr>
          <w:ilvl w:val="0"/>
          <w:numId w:val="2"/>
        </w:numPr>
        <w:tabs>
          <w:tab w:val="left" w:pos="459"/>
        </w:tabs>
        <w:spacing w:before="0"/>
        <w:rPr>
          <w:sz w:val="18"/>
        </w:rPr>
      </w:pPr>
      <w:r>
        <w:rPr>
          <w:color w:val="231F20"/>
          <w:sz w:val="18"/>
        </w:rPr>
        <w:t>Check the duct system to ensure that there are no air leaks through</w:t>
      </w:r>
      <w:r>
        <w:rPr>
          <w:color w:val="231F20"/>
          <w:spacing w:val="-7"/>
          <w:sz w:val="18"/>
        </w:rPr>
        <w:t xml:space="preserve"> </w:t>
      </w:r>
      <w:r>
        <w:rPr>
          <w:color w:val="231F20"/>
          <w:sz w:val="18"/>
        </w:rPr>
        <w:t>joints.</w:t>
      </w:r>
    </w:p>
    <w:p w:rsidR="00AB32D7" w:rsidRDefault="00AB32D7">
      <w:pPr>
        <w:pStyle w:val="BodyText"/>
        <w:spacing w:before="0"/>
        <w:rPr>
          <w:sz w:val="22"/>
        </w:rPr>
      </w:pPr>
    </w:p>
    <w:p w:rsidR="00AB32D7" w:rsidRDefault="00317F28">
      <w:pPr>
        <w:pStyle w:val="Heading2"/>
        <w:numPr>
          <w:ilvl w:val="1"/>
          <w:numId w:val="5"/>
        </w:numPr>
        <w:tabs>
          <w:tab w:val="left" w:pos="458"/>
        </w:tabs>
        <w:ind w:left="457" w:hanging="340"/>
      </w:pPr>
      <w:r>
        <w:rPr>
          <w:color w:val="231F20"/>
        </w:rPr>
        <w:t>PROTECTION</w:t>
      </w:r>
    </w:p>
    <w:p w:rsidR="00AB32D7" w:rsidRDefault="00317F28">
      <w:pPr>
        <w:pStyle w:val="ListParagraph"/>
        <w:numPr>
          <w:ilvl w:val="0"/>
          <w:numId w:val="1"/>
        </w:numPr>
        <w:tabs>
          <w:tab w:val="left" w:pos="459"/>
        </w:tabs>
        <w:spacing w:line="266" w:lineRule="auto"/>
        <w:ind w:right="593" w:hanging="340"/>
        <w:rPr>
          <w:sz w:val="18"/>
        </w:rPr>
      </w:pPr>
      <w:r>
        <w:rPr>
          <w:color w:val="231F20"/>
          <w:sz w:val="18"/>
        </w:rPr>
        <w:t>Replace damaged insulation, which cannot be satisfactorily repaired, including insulation with duct liner damag</w:t>
      </w:r>
      <w:r>
        <w:rPr>
          <w:color w:val="231F20"/>
          <w:sz w:val="18"/>
        </w:rPr>
        <w:t>e and moisture- saturated insulation.</w:t>
      </w:r>
    </w:p>
    <w:p w:rsidR="00AB32D7" w:rsidRDefault="00317F28">
      <w:pPr>
        <w:pStyle w:val="ListParagraph"/>
        <w:numPr>
          <w:ilvl w:val="0"/>
          <w:numId w:val="1"/>
        </w:numPr>
        <w:tabs>
          <w:tab w:val="left" w:pos="459"/>
        </w:tabs>
        <w:spacing w:before="0" w:line="266" w:lineRule="auto"/>
        <w:ind w:right="343" w:hanging="340"/>
        <w:rPr>
          <w:sz w:val="18"/>
        </w:rPr>
      </w:pPr>
      <w:r>
        <w:rPr>
          <w:color w:val="231F20"/>
          <w:sz w:val="18"/>
        </w:rPr>
        <w:t>The insulation contractor shall advise the general and/or the mechanical contractor as to requirements for protection of the insulation work during the remainder of the construction period, to avoid damage and deterior</w:t>
      </w:r>
      <w:r>
        <w:rPr>
          <w:color w:val="231F20"/>
          <w:sz w:val="18"/>
        </w:rPr>
        <w:t>ation of the finished insulation</w:t>
      </w:r>
      <w:r>
        <w:rPr>
          <w:color w:val="231F20"/>
          <w:spacing w:val="9"/>
          <w:sz w:val="18"/>
        </w:rPr>
        <w:t xml:space="preserve"> </w:t>
      </w:r>
      <w:r>
        <w:rPr>
          <w:color w:val="231F20"/>
          <w:sz w:val="18"/>
        </w:rPr>
        <w:t>work.</w:t>
      </w:r>
    </w:p>
    <w:p w:rsidR="00AB32D7" w:rsidRDefault="00AB32D7">
      <w:pPr>
        <w:pStyle w:val="BodyText"/>
        <w:spacing w:before="0"/>
        <w:rPr>
          <w:sz w:val="20"/>
        </w:rPr>
      </w:pPr>
    </w:p>
    <w:p w:rsidR="00AB32D7" w:rsidRDefault="00AB32D7">
      <w:pPr>
        <w:pStyle w:val="BodyText"/>
        <w:spacing w:before="0"/>
        <w:rPr>
          <w:sz w:val="20"/>
        </w:rPr>
      </w:pPr>
    </w:p>
    <w:p w:rsidR="00AB32D7" w:rsidRDefault="00AB32D7">
      <w:pPr>
        <w:pStyle w:val="BodyText"/>
        <w:spacing w:before="0"/>
        <w:rPr>
          <w:sz w:val="20"/>
        </w:rPr>
      </w:pPr>
    </w:p>
    <w:p w:rsidR="00AB32D7" w:rsidRDefault="00AB32D7">
      <w:pPr>
        <w:pStyle w:val="BodyText"/>
        <w:spacing w:before="0"/>
        <w:rPr>
          <w:sz w:val="20"/>
        </w:rPr>
      </w:pPr>
    </w:p>
    <w:p w:rsidR="00AB32D7" w:rsidRDefault="00AB32D7">
      <w:pPr>
        <w:pStyle w:val="BodyText"/>
        <w:spacing w:before="0"/>
        <w:rPr>
          <w:sz w:val="20"/>
        </w:rPr>
      </w:pPr>
    </w:p>
    <w:p w:rsidR="00AB32D7" w:rsidRDefault="00AB32D7">
      <w:pPr>
        <w:pStyle w:val="BodyText"/>
        <w:spacing w:before="0"/>
        <w:rPr>
          <w:sz w:val="20"/>
        </w:rPr>
      </w:pPr>
    </w:p>
    <w:p w:rsidR="00AB32D7" w:rsidRDefault="00AB32D7">
      <w:pPr>
        <w:pStyle w:val="BodyText"/>
        <w:spacing w:before="0"/>
        <w:rPr>
          <w:sz w:val="20"/>
        </w:rPr>
      </w:pPr>
    </w:p>
    <w:p w:rsidR="00AB32D7" w:rsidRDefault="00AB32D7">
      <w:pPr>
        <w:pStyle w:val="BodyText"/>
        <w:spacing w:before="0"/>
        <w:rPr>
          <w:sz w:val="20"/>
        </w:rPr>
      </w:pPr>
    </w:p>
    <w:p w:rsidR="00AB32D7" w:rsidRDefault="00317F28">
      <w:pPr>
        <w:pStyle w:val="BodyText"/>
        <w:spacing w:before="9"/>
        <w:rPr>
          <w:sz w:val="29"/>
        </w:rPr>
      </w:pPr>
      <w:r>
        <w:pict>
          <v:shape id="_x0000_s1026" style="position:absolute;margin-left:312pt;margin-top:20.35pt;width:264.05pt;height:.1pt;z-index:-251656192;mso-wrap-distance-left:0;mso-wrap-distance-right:0;mso-position-horizontal-relative:page" coordorigin="6240,407" coordsize="5281,0" path="m11520,407r-5280,e" filled="f" strokecolor="#231f20" strokeweight="1pt">
            <v:path arrowok="t"/>
            <w10:wrap type="topAndBottom" anchorx="page"/>
          </v:shape>
        </w:pict>
      </w:r>
    </w:p>
    <w:p w:rsidR="00AB32D7" w:rsidRDefault="00AB32D7">
      <w:pPr>
        <w:pStyle w:val="BodyText"/>
        <w:spacing w:before="6"/>
        <w:rPr>
          <w:sz w:val="10"/>
        </w:rPr>
      </w:pPr>
    </w:p>
    <w:p w:rsidR="00AB32D7" w:rsidRDefault="00317F28">
      <w:pPr>
        <w:spacing w:before="1"/>
        <w:ind w:right="117"/>
        <w:jc w:val="right"/>
        <w:rPr>
          <w:sz w:val="12"/>
        </w:rPr>
      </w:pPr>
      <w:r>
        <w:rPr>
          <w:color w:val="231F20"/>
          <w:sz w:val="12"/>
        </w:rPr>
        <w:t>Pub.</w:t>
      </w:r>
      <w:r>
        <w:rPr>
          <w:color w:val="231F20"/>
          <w:spacing w:val="-3"/>
          <w:sz w:val="12"/>
        </w:rPr>
        <w:t xml:space="preserve"> </w:t>
      </w:r>
      <w:r>
        <w:rPr>
          <w:color w:val="231F20"/>
          <w:sz w:val="12"/>
        </w:rPr>
        <w:t>No.</w:t>
      </w:r>
      <w:r>
        <w:rPr>
          <w:color w:val="231F20"/>
          <w:spacing w:val="-4"/>
          <w:sz w:val="12"/>
        </w:rPr>
        <w:t xml:space="preserve"> </w:t>
      </w:r>
      <w:r>
        <w:rPr>
          <w:color w:val="231F20"/>
          <w:sz w:val="12"/>
        </w:rPr>
        <w:t>10019395-C.</w:t>
      </w:r>
      <w:r>
        <w:rPr>
          <w:color w:val="231F20"/>
          <w:spacing w:val="-4"/>
          <w:sz w:val="12"/>
        </w:rPr>
        <w:t xml:space="preserve"> </w:t>
      </w:r>
      <w:r>
        <w:rPr>
          <w:color w:val="231F20"/>
          <w:sz w:val="12"/>
        </w:rPr>
        <w:t>Printed</w:t>
      </w:r>
      <w:r>
        <w:rPr>
          <w:color w:val="231F20"/>
          <w:spacing w:val="-2"/>
          <w:sz w:val="12"/>
        </w:rPr>
        <w:t xml:space="preserve"> </w:t>
      </w:r>
      <w:r>
        <w:rPr>
          <w:color w:val="231F20"/>
          <w:sz w:val="12"/>
        </w:rPr>
        <w:t>in</w:t>
      </w:r>
      <w:r>
        <w:rPr>
          <w:color w:val="231F20"/>
          <w:spacing w:val="-4"/>
          <w:sz w:val="12"/>
        </w:rPr>
        <w:t xml:space="preserve"> </w:t>
      </w:r>
      <w:r>
        <w:rPr>
          <w:color w:val="231F20"/>
          <w:sz w:val="12"/>
        </w:rPr>
        <w:t>U.S.A.</w:t>
      </w:r>
      <w:r>
        <w:rPr>
          <w:color w:val="231F20"/>
          <w:spacing w:val="-4"/>
          <w:sz w:val="12"/>
        </w:rPr>
        <w:t xml:space="preserve"> </w:t>
      </w:r>
      <w:r>
        <w:rPr>
          <w:color w:val="231F20"/>
          <w:sz w:val="12"/>
        </w:rPr>
        <w:t>January</w:t>
      </w:r>
      <w:r>
        <w:rPr>
          <w:color w:val="231F20"/>
          <w:spacing w:val="-3"/>
          <w:sz w:val="12"/>
        </w:rPr>
        <w:t xml:space="preserve"> </w:t>
      </w:r>
      <w:r>
        <w:rPr>
          <w:color w:val="231F20"/>
          <w:sz w:val="12"/>
        </w:rPr>
        <w:t>2020.</w:t>
      </w:r>
      <w:r>
        <w:rPr>
          <w:color w:val="231F20"/>
          <w:spacing w:val="-6"/>
          <w:sz w:val="12"/>
        </w:rPr>
        <w:t xml:space="preserve"> </w:t>
      </w:r>
      <w:proofErr w:type="gramStart"/>
      <w:r>
        <w:rPr>
          <w:color w:val="231F20"/>
          <w:sz w:val="12"/>
        </w:rPr>
        <w:t>The</w:t>
      </w:r>
      <w:r>
        <w:rPr>
          <w:color w:val="231F20"/>
          <w:spacing w:val="-3"/>
          <w:sz w:val="12"/>
        </w:rPr>
        <w:t xml:space="preserve"> </w:t>
      </w:r>
      <w:r>
        <w:rPr>
          <w:color w:val="231F20"/>
          <w:sz w:val="12"/>
        </w:rPr>
        <w:t>color</w:t>
      </w:r>
      <w:r>
        <w:rPr>
          <w:color w:val="231F20"/>
          <w:spacing w:val="-4"/>
          <w:sz w:val="12"/>
        </w:rPr>
        <w:t xml:space="preserve"> </w:t>
      </w:r>
      <w:r>
        <w:rPr>
          <w:color w:val="231F20"/>
          <w:sz w:val="12"/>
        </w:rPr>
        <w:t>PINK</w:t>
      </w:r>
      <w:proofErr w:type="gramEnd"/>
      <w:r>
        <w:rPr>
          <w:color w:val="231F20"/>
          <w:spacing w:val="-3"/>
          <w:sz w:val="12"/>
        </w:rPr>
        <w:t xml:space="preserve"> </w:t>
      </w:r>
      <w:r>
        <w:rPr>
          <w:color w:val="231F20"/>
          <w:sz w:val="12"/>
        </w:rPr>
        <w:t>is</w:t>
      </w:r>
      <w:r>
        <w:rPr>
          <w:color w:val="231F20"/>
          <w:spacing w:val="-3"/>
          <w:sz w:val="12"/>
        </w:rPr>
        <w:t xml:space="preserve"> </w:t>
      </w:r>
      <w:r>
        <w:rPr>
          <w:color w:val="231F20"/>
          <w:sz w:val="12"/>
        </w:rPr>
        <w:t>a</w:t>
      </w:r>
      <w:r>
        <w:rPr>
          <w:color w:val="231F20"/>
          <w:spacing w:val="-3"/>
          <w:sz w:val="12"/>
        </w:rPr>
        <w:t xml:space="preserve"> </w:t>
      </w:r>
      <w:r>
        <w:rPr>
          <w:color w:val="231F20"/>
          <w:sz w:val="12"/>
        </w:rPr>
        <w:t>registered</w:t>
      </w:r>
      <w:r>
        <w:rPr>
          <w:color w:val="231F20"/>
          <w:spacing w:val="-3"/>
          <w:sz w:val="12"/>
        </w:rPr>
        <w:t xml:space="preserve"> </w:t>
      </w:r>
      <w:r>
        <w:rPr>
          <w:color w:val="231F20"/>
          <w:sz w:val="12"/>
        </w:rPr>
        <w:t>trademark</w:t>
      </w:r>
      <w:r>
        <w:rPr>
          <w:color w:val="231F20"/>
          <w:spacing w:val="-2"/>
          <w:sz w:val="12"/>
        </w:rPr>
        <w:t xml:space="preserve"> </w:t>
      </w:r>
      <w:r>
        <w:rPr>
          <w:color w:val="231F20"/>
          <w:sz w:val="12"/>
        </w:rPr>
        <w:t>of</w:t>
      </w:r>
    </w:p>
    <w:p w:rsidR="00AB32D7" w:rsidRDefault="00317F28">
      <w:pPr>
        <w:spacing w:before="16"/>
        <w:ind w:right="117"/>
        <w:jc w:val="right"/>
        <w:rPr>
          <w:sz w:val="12"/>
        </w:rPr>
      </w:pPr>
      <w:r>
        <w:rPr>
          <w:color w:val="231F20"/>
          <w:sz w:val="12"/>
        </w:rPr>
        <w:t>Owens Corning. © 2020 Owens Corning. All Rights</w:t>
      </w:r>
      <w:r>
        <w:rPr>
          <w:color w:val="231F20"/>
          <w:spacing w:val="-21"/>
          <w:sz w:val="12"/>
        </w:rPr>
        <w:t xml:space="preserve"> </w:t>
      </w:r>
      <w:r>
        <w:rPr>
          <w:color w:val="231F20"/>
          <w:sz w:val="12"/>
        </w:rPr>
        <w:t>Reserved.</w:t>
      </w:r>
    </w:p>
    <w:sectPr w:rsidR="00AB32D7">
      <w:headerReference w:type="default" r:id="rId12"/>
      <w:footerReference w:type="default" r:id="rId13"/>
      <w:pgSz w:w="12240" w:h="15840"/>
      <w:pgMar w:top="2040" w:right="600" w:bottom="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17F28">
      <w:r>
        <w:separator/>
      </w:r>
    </w:p>
  </w:endnote>
  <w:endnote w:type="continuationSeparator" w:id="0">
    <w:p w:rsidR="00000000" w:rsidRDefault="0031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altName w:val="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Oswald SemiBold">
    <w:altName w:val="Oswald SemiBold"/>
    <w:panose1 w:val="00000700000000000000"/>
    <w:charset w:val="00"/>
    <w:family w:val="auto"/>
    <w:pitch w:val="variable"/>
    <w:sig w:usb0="2000020F" w:usb1="00000000" w:usb2="00000000" w:usb3="00000000" w:csb0="00000197" w:csb1="00000000"/>
  </w:font>
  <w:font w:name="Akzidenz-Grotesk Pro Regular">
    <w:altName w:val="Akzidenz-Grotesk Pro Regular"/>
    <w:panose1 w:val="02000503030000020003"/>
    <w:charset w:val="00"/>
    <w:family w:val="moder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D7" w:rsidRDefault="00317F28">
    <w:pPr>
      <w:pStyle w:val="BodyText"/>
      <w:spacing w:before="0"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91.6pt;margin-top:759.1pt;width:185.4pt;height:11.4pt;z-index:-251884544;mso-position-horizontal-relative:page;mso-position-vertical-relative:page" filled="f" stroked="f">
          <v:textbox inset="0,0,0,0">
            <w:txbxContent>
              <w:p w:rsidR="00AB32D7" w:rsidRDefault="00317F28">
                <w:pPr>
                  <w:spacing w:before="16"/>
                  <w:ind w:left="20"/>
                  <w:rPr>
                    <w:rFonts w:ascii="Roboto"/>
                    <w:b/>
                    <w:sz w:val="16"/>
                  </w:rPr>
                </w:pPr>
                <w:r>
                  <w:rPr>
                    <w:rFonts w:ascii="Roboto"/>
                    <w:b/>
                    <w:color w:val="231F20"/>
                    <w:sz w:val="16"/>
                  </w:rPr>
                  <w:t xml:space="preserve">General Specification Guide | </w:t>
                </w:r>
                <w:r>
                  <w:rPr>
                    <w:rFonts w:ascii="Roboto"/>
                    <w:b/>
                    <w:color w:val="CE202F"/>
                    <w:sz w:val="16"/>
                  </w:rPr>
                  <w:t>Technical Insulation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D7" w:rsidRDefault="00317F28">
    <w:pPr>
      <w:pStyle w:val="BodyText"/>
      <w:spacing w:before="0"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91.6pt;margin-top:759.1pt;width:185.4pt;height:11.4pt;z-index:-251880448;mso-position-horizontal-relative:page;mso-position-vertical-relative:page" filled="f" stroked="f">
          <v:textbox inset="0,0,0,0">
            <w:txbxContent>
              <w:p w:rsidR="00AB32D7" w:rsidRDefault="00317F28">
                <w:pPr>
                  <w:spacing w:before="16"/>
                  <w:ind w:left="20"/>
                  <w:rPr>
                    <w:rFonts w:ascii="Roboto"/>
                    <w:b/>
                    <w:sz w:val="16"/>
                  </w:rPr>
                </w:pPr>
                <w:r>
                  <w:rPr>
                    <w:rFonts w:ascii="Roboto"/>
                    <w:b/>
                    <w:color w:val="231F20"/>
                    <w:sz w:val="16"/>
                  </w:rPr>
                  <w:t xml:space="preserve">General Specification Guide | </w:t>
                </w:r>
                <w:r>
                  <w:rPr>
                    <w:rFonts w:ascii="Roboto"/>
                    <w:b/>
                    <w:color w:val="CE202F"/>
                    <w:sz w:val="16"/>
                  </w:rPr>
                  <w:t>Technical Insulation</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D7" w:rsidRDefault="00AB32D7">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17F28">
      <w:r>
        <w:separator/>
      </w:r>
    </w:p>
  </w:footnote>
  <w:footnote w:type="continuationSeparator" w:id="0">
    <w:p w:rsidR="00000000" w:rsidRDefault="0031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D7" w:rsidRDefault="00317F28">
    <w:pPr>
      <w:pStyle w:val="BodyText"/>
      <w:spacing w:before="0" w:line="14" w:lineRule="auto"/>
      <w:rPr>
        <w:sz w:val="20"/>
      </w:rPr>
    </w:pPr>
    <w:r>
      <w:rPr>
        <w:noProof/>
      </w:rPr>
      <w:drawing>
        <wp:anchor distT="0" distB="0" distL="0" distR="0" simplePos="0" relativeHeight="251432960" behindDoc="1" locked="0" layoutInCell="1" allowOverlap="1">
          <wp:simplePos x="0" y="0"/>
          <wp:positionH relativeFrom="page">
            <wp:posOffset>455998</wp:posOffset>
          </wp:positionH>
          <wp:positionV relativeFrom="page">
            <wp:posOffset>457202</wp:posOffset>
          </wp:positionV>
          <wp:extent cx="696080" cy="61191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96080" cy="611914"/>
                  </a:xfrm>
                  <a:prstGeom prst="rect">
                    <a:avLst/>
                  </a:prstGeom>
                </pic:spPr>
              </pic:pic>
            </a:graphicData>
          </a:graphic>
        </wp:anchor>
      </w:drawing>
    </w:r>
    <w:r>
      <w:pict>
        <v:line id="_x0000_s2053" style="position:absolute;z-index:-251882496;mso-position-horizontal-relative:page;mso-position-vertical-relative:page" from="575.9pt,101.5pt" to="39pt,101.5pt" strokecolor="#231f20" strokeweight="1pt">
          <w10:wrap anchorx="page" anchory="page"/>
        </v:line>
      </w:pict>
    </w:r>
    <w:r>
      <w:pict>
        <v:shapetype id="_x0000_t202" coordsize="21600,21600" o:spt="202" path="m,l,21600r21600,l21600,xe">
          <v:stroke joinstyle="miter"/>
          <v:path gradientshapeok="t" o:connecttype="rect"/>
        </v:shapetype>
        <v:shape id="_x0000_s2052" type="#_x0000_t202" style="position:absolute;margin-left:319.4pt;margin-top:69.8pt;width:254.6pt;height:16.1pt;z-index:-251881472;mso-position-horizontal-relative:page;mso-position-vertical-relative:page" filled="f" stroked="f">
          <v:textbox inset="0,0,0,0">
            <w:txbxContent>
              <w:p w:rsidR="00AB32D7" w:rsidRDefault="00317F28">
                <w:pPr>
                  <w:spacing w:before="14"/>
                  <w:ind w:left="20"/>
                  <w:rPr>
                    <w:rFonts w:ascii="Roboto"/>
                    <w:b/>
                    <w:sz w:val="24"/>
                  </w:rPr>
                </w:pPr>
                <w:r>
                  <w:rPr>
                    <w:rFonts w:ascii="Roboto"/>
                    <w:b/>
                    <w:color w:val="231F20"/>
                    <w:sz w:val="24"/>
                  </w:rPr>
                  <w:t xml:space="preserve">General Specification Guide </w:t>
                </w:r>
                <w:r>
                  <w:rPr>
                    <w:rFonts w:ascii="Roboto"/>
                    <w:b/>
                    <w:color w:val="CE202F"/>
                    <w:sz w:val="24"/>
                  </w:rPr>
                  <w:t>SECTION 23 07 13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D7" w:rsidRDefault="00317F28">
    <w:pPr>
      <w:pStyle w:val="BodyText"/>
      <w:spacing w:before="0" w:line="14" w:lineRule="auto"/>
      <w:rPr>
        <w:sz w:val="20"/>
      </w:rPr>
    </w:pPr>
    <w:r>
      <w:rPr>
        <w:noProof/>
      </w:rPr>
      <w:drawing>
        <wp:anchor distT="0" distB="0" distL="0" distR="0" simplePos="0" relativeHeight="251437056" behindDoc="1" locked="0" layoutInCell="1" allowOverlap="1">
          <wp:simplePos x="0" y="0"/>
          <wp:positionH relativeFrom="page">
            <wp:posOffset>455998</wp:posOffset>
          </wp:positionH>
          <wp:positionV relativeFrom="page">
            <wp:posOffset>457202</wp:posOffset>
          </wp:positionV>
          <wp:extent cx="696080" cy="61191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696080" cy="611914"/>
                  </a:xfrm>
                  <a:prstGeom prst="rect">
                    <a:avLst/>
                  </a:prstGeom>
                </pic:spPr>
              </pic:pic>
            </a:graphicData>
          </a:graphic>
        </wp:anchor>
      </w:drawing>
    </w:r>
    <w:r>
      <w:pict>
        <v:line id="_x0000_s2050" style="position:absolute;z-index:-251878400;mso-position-horizontal-relative:page;mso-position-vertical-relative:page" from="575.9pt,101.5pt" to="39pt,101.5pt" strokecolor="#231f20" strokeweight="1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319.4pt;margin-top:69.8pt;width:254.6pt;height:16.1pt;z-index:-251877376;mso-position-horizontal-relative:page;mso-position-vertical-relative:page" filled="f" stroked="f">
          <v:textbox inset="0,0,0,0">
            <w:txbxContent>
              <w:p w:rsidR="00AB32D7" w:rsidRDefault="00317F28">
                <w:pPr>
                  <w:spacing w:before="14"/>
                  <w:ind w:left="20"/>
                  <w:rPr>
                    <w:rFonts w:ascii="Roboto"/>
                    <w:b/>
                    <w:sz w:val="24"/>
                  </w:rPr>
                </w:pPr>
                <w:r>
                  <w:rPr>
                    <w:rFonts w:ascii="Roboto"/>
                    <w:b/>
                    <w:color w:val="231F20"/>
                    <w:sz w:val="24"/>
                  </w:rPr>
                  <w:t xml:space="preserve">General Specification Guide </w:t>
                </w:r>
                <w:r>
                  <w:rPr>
                    <w:rFonts w:ascii="Roboto"/>
                    <w:b/>
                    <w:color w:val="CE202F"/>
                    <w:sz w:val="24"/>
                  </w:rPr>
                  <w:t>SECTION 23 07 13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199"/>
    <w:multiLevelType w:val="hybridMultilevel"/>
    <w:tmpl w:val="008066EE"/>
    <w:lvl w:ilvl="0" w:tplc="21B0B8B6">
      <w:start w:val="1"/>
      <w:numFmt w:val="upperLetter"/>
      <w:lvlText w:val="%1."/>
      <w:lvlJc w:val="left"/>
      <w:pPr>
        <w:ind w:left="458" w:hanging="341"/>
        <w:jc w:val="left"/>
      </w:pPr>
      <w:rPr>
        <w:rFonts w:ascii="Roboto Light" w:eastAsia="Roboto Light" w:hAnsi="Roboto Light" w:cs="Roboto Light" w:hint="default"/>
        <w:color w:val="231F20"/>
        <w:spacing w:val="-5"/>
        <w:w w:val="100"/>
        <w:sz w:val="18"/>
        <w:szCs w:val="18"/>
        <w:lang w:val="en-US" w:eastAsia="en-US" w:bidi="en-US"/>
      </w:rPr>
    </w:lvl>
    <w:lvl w:ilvl="1" w:tplc="C03EB82C">
      <w:numFmt w:val="bullet"/>
      <w:lvlText w:val="•"/>
      <w:lvlJc w:val="left"/>
      <w:pPr>
        <w:ind w:left="1518" w:hanging="341"/>
      </w:pPr>
      <w:rPr>
        <w:rFonts w:hint="default"/>
        <w:lang w:val="en-US" w:eastAsia="en-US" w:bidi="en-US"/>
      </w:rPr>
    </w:lvl>
    <w:lvl w:ilvl="2" w:tplc="E63C50EC">
      <w:numFmt w:val="bullet"/>
      <w:lvlText w:val="•"/>
      <w:lvlJc w:val="left"/>
      <w:pPr>
        <w:ind w:left="2576" w:hanging="341"/>
      </w:pPr>
      <w:rPr>
        <w:rFonts w:hint="default"/>
        <w:lang w:val="en-US" w:eastAsia="en-US" w:bidi="en-US"/>
      </w:rPr>
    </w:lvl>
    <w:lvl w:ilvl="3" w:tplc="03924448">
      <w:numFmt w:val="bullet"/>
      <w:lvlText w:val="•"/>
      <w:lvlJc w:val="left"/>
      <w:pPr>
        <w:ind w:left="3634" w:hanging="341"/>
      </w:pPr>
      <w:rPr>
        <w:rFonts w:hint="default"/>
        <w:lang w:val="en-US" w:eastAsia="en-US" w:bidi="en-US"/>
      </w:rPr>
    </w:lvl>
    <w:lvl w:ilvl="4" w:tplc="C8D4E0D2">
      <w:numFmt w:val="bullet"/>
      <w:lvlText w:val="•"/>
      <w:lvlJc w:val="left"/>
      <w:pPr>
        <w:ind w:left="4692" w:hanging="341"/>
      </w:pPr>
      <w:rPr>
        <w:rFonts w:hint="default"/>
        <w:lang w:val="en-US" w:eastAsia="en-US" w:bidi="en-US"/>
      </w:rPr>
    </w:lvl>
    <w:lvl w:ilvl="5" w:tplc="5C90586C">
      <w:numFmt w:val="bullet"/>
      <w:lvlText w:val="•"/>
      <w:lvlJc w:val="left"/>
      <w:pPr>
        <w:ind w:left="5750" w:hanging="341"/>
      </w:pPr>
      <w:rPr>
        <w:rFonts w:hint="default"/>
        <w:lang w:val="en-US" w:eastAsia="en-US" w:bidi="en-US"/>
      </w:rPr>
    </w:lvl>
    <w:lvl w:ilvl="6" w:tplc="904AF9BA">
      <w:numFmt w:val="bullet"/>
      <w:lvlText w:val="•"/>
      <w:lvlJc w:val="left"/>
      <w:pPr>
        <w:ind w:left="6808" w:hanging="341"/>
      </w:pPr>
      <w:rPr>
        <w:rFonts w:hint="default"/>
        <w:lang w:val="en-US" w:eastAsia="en-US" w:bidi="en-US"/>
      </w:rPr>
    </w:lvl>
    <w:lvl w:ilvl="7" w:tplc="E7809B1A">
      <w:numFmt w:val="bullet"/>
      <w:lvlText w:val="•"/>
      <w:lvlJc w:val="left"/>
      <w:pPr>
        <w:ind w:left="7866" w:hanging="341"/>
      </w:pPr>
      <w:rPr>
        <w:rFonts w:hint="default"/>
        <w:lang w:val="en-US" w:eastAsia="en-US" w:bidi="en-US"/>
      </w:rPr>
    </w:lvl>
    <w:lvl w:ilvl="8" w:tplc="B842595A">
      <w:numFmt w:val="bullet"/>
      <w:lvlText w:val="•"/>
      <w:lvlJc w:val="left"/>
      <w:pPr>
        <w:ind w:left="8924" w:hanging="341"/>
      </w:pPr>
      <w:rPr>
        <w:rFonts w:hint="default"/>
        <w:lang w:val="en-US" w:eastAsia="en-US" w:bidi="en-US"/>
      </w:rPr>
    </w:lvl>
  </w:abstractNum>
  <w:abstractNum w:abstractNumId="1" w15:restartNumberingAfterBreak="0">
    <w:nsid w:val="1D975D62"/>
    <w:multiLevelType w:val="hybridMultilevel"/>
    <w:tmpl w:val="911C76C8"/>
    <w:lvl w:ilvl="0" w:tplc="3440D404">
      <w:start w:val="1"/>
      <w:numFmt w:val="upperLetter"/>
      <w:lvlText w:val="%1."/>
      <w:lvlJc w:val="left"/>
      <w:pPr>
        <w:ind w:left="449" w:hanging="341"/>
        <w:jc w:val="left"/>
      </w:pPr>
      <w:rPr>
        <w:rFonts w:ascii="Roboto Light" w:eastAsia="Roboto Light" w:hAnsi="Roboto Light" w:cs="Roboto Light" w:hint="default"/>
        <w:color w:val="231F20"/>
        <w:spacing w:val="-4"/>
        <w:w w:val="96"/>
        <w:sz w:val="18"/>
        <w:szCs w:val="18"/>
        <w:lang w:val="en-US" w:eastAsia="en-US" w:bidi="en-US"/>
      </w:rPr>
    </w:lvl>
    <w:lvl w:ilvl="1" w:tplc="1AA6A6E2">
      <w:start w:val="1"/>
      <w:numFmt w:val="decimal"/>
      <w:lvlText w:val="%2."/>
      <w:lvlJc w:val="left"/>
      <w:pPr>
        <w:ind w:left="849" w:hanging="380"/>
        <w:jc w:val="left"/>
      </w:pPr>
      <w:rPr>
        <w:rFonts w:ascii="Roboto Light" w:eastAsia="Roboto Light" w:hAnsi="Roboto Light" w:cs="Roboto Light" w:hint="default"/>
        <w:color w:val="231F20"/>
        <w:spacing w:val="-14"/>
        <w:w w:val="100"/>
        <w:sz w:val="18"/>
        <w:szCs w:val="18"/>
        <w:lang w:val="en-US" w:eastAsia="en-US" w:bidi="en-US"/>
      </w:rPr>
    </w:lvl>
    <w:lvl w:ilvl="2" w:tplc="B81C88F6">
      <w:start w:val="1"/>
      <w:numFmt w:val="lowerLetter"/>
      <w:lvlText w:val="%3."/>
      <w:lvlJc w:val="left"/>
      <w:pPr>
        <w:ind w:left="1329" w:hanging="481"/>
        <w:jc w:val="left"/>
      </w:pPr>
      <w:rPr>
        <w:rFonts w:ascii="Roboto Light" w:eastAsia="Roboto Light" w:hAnsi="Roboto Light" w:cs="Roboto Light" w:hint="default"/>
        <w:color w:val="231F20"/>
        <w:spacing w:val="-8"/>
        <w:w w:val="96"/>
        <w:sz w:val="18"/>
        <w:szCs w:val="18"/>
        <w:lang w:val="en-US" w:eastAsia="en-US" w:bidi="en-US"/>
      </w:rPr>
    </w:lvl>
    <w:lvl w:ilvl="3" w:tplc="E968EBF2">
      <w:numFmt w:val="bullet"/>
      <w:lvlText w:val="•"/>
      <w:lvlJc w:val="left"/>
      <w:pPr>
        <w:ind w:left="1360" w:hanging="481"/>
      </w:pPr>
      <w:rPr>
        <w:rFonts w:hint="default"/>
        <w:lang w:val="en-US" w:eastAsia="en-US" w:bidi="en-US"/>
      </w:rPr>
    </w:lvl>
    <w:lvl w:ilvl="4" w:tplc="69E0541C">
      <w:numFmt w:val="bullet"/>
      <w:lvlText w:val="•"/>
      <w:lvlJc w:val="left"/>
      <w:pPr>
        <w:ind w:left="2742" w:hanging="481"/>
      </w:pPr>
      <w:rPr>
        <w:rFonts w:hint="default"/>
        <w:lang w:val="en-US" w:eastAsia="en-US" w:bidi="en-US"/>
      </w:rPr>
    </w:lvl>
    <w:lvl w:ilvl="5" w:tplc="2F88BF5E">
      <w:numFmt w:val="bullet"/>
      <w:lvlText w:val="•"/>
      <w:lvlJc w:val="left"/>
      <w:pPr>
        <w:ind w:left="4125" w:hanging="481"/>
      </w:pPr>
      <w:rPr>
        <w:rFonts w:hint="default"/>
        <w:lang w:val="en-US" w:eastAsia="en-US" w:bidi="en-US"/>
      </w:rPr>
    </w:lvl>
    <w:lvl w:ilvl="6" w:tplc="09624B84">
      <w:numFmt w:val="bullet"/>
      <w:lvlText w:val="•"/>
      <w:lvlJc w:val="left"/>
      <w:pPr>
        <w:ind w:left="5508" w:hanging="481"/>
      </w:pPr>
      <w:rPr>
        <w:rFonts w:hint="default"/>
        <w:lang w:val="en-US" w:eastAsia="en-US" w:bidi="en-US"/>
      </w:rPr>
    </w:lvl>
    <w:lvl w:ilvl="7" w:tplc="854C28A6">
      <w:numFmt w:val="bullet"/>
      <w:lvlText w:val="•"/>
      <w:lvlJc w:val="left"/>
      <w:pPr>
        <w:ind w:left="6891" w:hanging="481"/>
      </w:pPr>
      <w:rPr>
        <w:rFonts w:hint="default"/>
        <w:lang w:val="en-US" w:eastAsia="en-US" w:bidi="en-US"/>
      </w:rPr>
    </w:lvl>
    <w:lvl w:ilvl="8" w:tplc="C9CE9C04">
      <w:numFmt w:val="bullet"/>
      <w:lvlText w:val="•"/>
      <w:lvlJc w:val="left"/>
      <w:pPr>
        <w:ind w:left="8274" w:hanging="481"/>
      </w:pPr>
      <w:rPr>
        <w:rFonts w:hint="default"/>
        <w:lang w:val="en-US" w:eastAsia="en-US" w:bidi="en-US"/>
      </w:rPr>
    </w:lvl>
  </w:abstractNum>
  <w:abstractNum w:abstractNumId="2" w15:restartNumberingAfterBreak="0">
    <w:nsid w:val="23216695"/>
    <w:multiLevelType w:val="multilevel"/>
    <w:tmpl w:val="4D4EFE04"/>
    <w:lvl w:ilvl="0">
      <w:start w:val="3"/>
      <w:numFmt w:val="decimal"/>
      <w:lvlText w:val="%1"/>
      <w:lvlJc w:val="left"/>
      <w:pPr>
        <w:ind w:left="458" w:hanging="341"/>
        <w:jc w:val="left"/>
      </w:pPr>
      <w:rPr>
        <w:rFonts w:hint="default"/>
        <w:lang w:val="en-US" w:eastAsia="en-US" w:bidi="en-US"/>
      </w:rPr>
    </w:lvl>
    <w:lvl w:ilvl="1">
      <w:start w:val="1"/>
      <w:numFmt w:val="decimal"/>
      <w:lvlText w:val="%1.%2"/>
      <w:lvlJc w:val="left"/>
      <w:pPr>
        <w:ind w:left="458" w:hanging="341"/>
        <w:jc w:val="left"/>
      </w:pPr>
      <w:rPr>
        <w:rFonts w:ascii="Roboto" w:eastAsia="Roboto" w:hAnsi="Roboto" w:cs="Roboto" w:hint="default"/>
        <w:b/>
        <w:bCs/>
        <w:color w:val="231F20"/>
        <w:spacing w:val="-14"/>
        <w:w w:val="100"/>
        <w:sz w:val="18"/>
        <w:szCs w:val="18"/>
        <w:lang w:val="en-US" w:eastAsia="en-US" w:bidi="en-US"/>
      </w:rPr>
    </w:lvl>
    <w:lvl w:ilvl="2">
      <w:numFmt w:val="bullet"/>
      <w:lvlText w:val="•"/>
      <w:lvlJc w:val="left"/>
      <w:pPr>
        <w:ind w:left="2576" w:hanging="341"/>
      </w:pPr>
      <w:rPr>
        <w:rFonts w:hint="default"/>
        <w:lang w:val="en-US" w:eastAsia="en-US" w:bidi="en-US"/>
      </w:rPr>
    </w:lvl>
    <w:lvl w:ilvl="3">
      <w:numFmt w:val="bullet"/>
      <w:lvlText w:val="•"/>
      <w:lvlJc w:val="left"/>
      <w:pPr>
        <w:ind w:left="3634" w:hanging="341"/>
      </w:pPr>
      <w:rPr>
        <w:rFonts w:hint="default"/>
        <w:lang w:val="en-US" w:eastAsia="en-US" w:bidi="en-US"/>
      </w:rPr>
    </w:lvl>
    <w:lvl w:ilvl="4">
      <w:numFmt w:val="bullet"/>
      <w:lvlText w:val="•"/>
      <w:lvlJc w:val="left"/>
      <w:pPr>
        <w:ind w:left="4692" w:hanging="341"/>
      </w:pPr>
      <w:rPr>
        <w:rFonts w:hint="default"/>
        <w:lang w:val="en-US" w:eastAsia="en-US" w:bidi="en-US"/>
      </w:rPr>
    </w:lvl>
    <w:lvl w:ilvl="5">
      <w:numFmt w:val="bullet"/>
      <w:lvlText w:val="•"/>
      <w:lvlJc w:val="left"/>
      <w:pPr>
        <w:ind w:left="5750" w:hanging="341"/>
      </w:pPr>
      <w:rPr>
        <w:rFonts w:hint="default"/>
        <w:lang w:val="en-US" w:eastAsia="en-US" w:bidi="en-US"/>
      </w:rPr>
    </w:lvl>
    <w:lvl w:ilvl="6">
      <w:numFmt w:val="bullet"/>
      <w:lvlText w:val="•"/>
      <w:lvlJc w:val="left"/>
      <w:pPr>
        <w:ind w:left="6808" w:hanging="341"/>
      </w:pPr>
      <w:rPr>
        <w:rFonts w:hint="default"/>
        <w:lang w:val="en-US" w:eastAsia="en-US" w:bidi="en-US"/>
      </w:rPr>
    </w:lvl>
    <w:lvl w:ilvl="7">
      <w:numFmt w:val="bullet"/>
      <w:lvlText w:val="•"/>
      <w:lvlJc w:val="left"/>
      <w:pPr>
        <w:ind w:left="7866" w:hanging="341"/>
      </w:pPr>
      <w:rPr>
        <w:rFonts w:hint="default"/>
        <w:lang w:val="en-US" w:eastAsia="en-US" w:bidi="en-US"/>
      </w:rPr>
    </w:lvl>
    <w:lvl w:ilvl="8">
      <w:numFmt w:val="bullet"/>
      <w:lvlText w:val="•"/>
      <w:lvlJc w:val="left"/>
      <w:pPr>
        <w:ind w:left="8924" w:hanging="341"/>
      </w:pPr>
      <w:rPr>
        <w:rFonts w:hint="default"/>
        <w:lang w:val="en-US" w:eastAsia="en-US" w:bidi="en-US"/>
      </w:rPr>
    </w:lvl>
  </w:abstractNum>
  <w:abstractNum w:abstractNumId="3" w15:restartNumberingAfterBreak="0">
    <w:nsid w:val="24B863BA"/>
    <w:multiLevelType w:val="hybridMultilevel"/>
    <w:tmpl w:val="2F2AD274"/>
    <w:lvl w:ilvl="0" w:tplc="4B3A4FA0">
      <w:start w:val="1"/>
      <w:numFmt w:val="upperLetter"/>
      <w:lvlText w:val="%1."/>
      <w:lvlJc w:val="left"/>
      <w:pPr>
        <w:ind w:left="458" w:hanging="341"/>
        <w:jc w:val="left"/>
      </w:pPr>
      <w:rPr>
        <w:rFonts w:ascii="Roboto Light" w:eastAsia="Roboto Light" w:hAnsi="Roboto Light" w:cs="Roboto Light" w:hint="default"/>
        <w:color w:val="231F20"/>
        <w:spacing w:val="-9"/>
        <w:w w:val="100"/>
        <w:sz w:val="18"/>
        <w:szCs w:val="18"/>
        <w:lang w:val="en-US" w:eastAsia="en-US" w:bidi="en-US"/>
      </w:rPr>
    </w:lvl>
    <w:lvl w:ilvl="1" w:tplc="26C226E2">
      <w:start w:val="1"/>
      <w:numFmt w:val="decimal"/>
      <w:lvlText w:val="%2."/>
      <w:lvlJc w:val="left"/>
      <w:pPr>
        <w:ind w:left="858" w:hanging="380"/>
        <w:jc w:val="left"/>
      </w:pPr>
      <w:rPr>
        <w:rFonts w:ascii="Roboto Light" w:eastAsia="Roboto Light" w:hAnsi="Roboto Light" w:cs="Roboto Light" w:hint="default"/>
        <w:color w:val="231F20"/>
        <w:spacing w:val="-10"/>
        <w:w w:val="100"/>
        <w:sz w:val="18"/>
        <w:szCs w:val="18"/>
        <w:lang w:val="en-US" w:eastAsia="en-US" w:bidi="en-US"/>
      </w:rPr>
    </w:lvl>
    <w:lvl w:ilvl="2" w:tplc="1194AF28">
      <w:start w:val="1"/>
      <w:numFmt w:val="lowerLetter"/>
      <w:lvlText w:val="%3."/>
      <w:lvlJc w:val="left"/>
      <w:pPr>
        <w:ind w:left="1358" w:hanging="461"/>
        <w:jc w:val="left"/>
      </w:pPr>
      <w:rPr>
        <w:rFonts w:ascii="Roboto Light" w:eastAsia="Roboto Light" w:hAnsi="Roboto Light" w:cs="Roboto Light" w:hint="default"/>
        <w:color w:val="231F20"/>
        <w:spacing w:val="-6"/>
        <w:w w:val="100"/>
        <w:sz w:val="18"/>
        <w:szCs w:val="18"/>
        <w:lang w:val="en-US" w:eastAsia="en-US" w:bidi="en-US"/>
      </w:rPr>
    </w:lvl>
    <w:lvl w:ilvl="3" w:tplc="1D9EA5A0">
      <w:numFmt w:val="bullet"/>
      <w:lvlText w:val="•"/>
      <w:lvlJc w:val="left"/>
      <w:pPr>
        <w:ind w:left="1360" w:hanging="461"/>
      </w:pPr>
      <w:rPr>
        <w:rFonts w:hint="default"/>
        <w:lang w:val="en-US" w:eastAsia="en-US" w:bidi="en-US"/>
      </w:rPr>
    </w:lvl>
    <w:lvl w:ilvl="4" w:tplc="8C7E51A0">
      <w:numFmt w:val="bullet"/>
      <w:lvlText w:val="•"/>
      <w:lvlJc w:val="left"/>
      <w:pPr>
        <w:ind w:left="2742" w:hanging="461"/>
      </w:pPr>
      <w:rPr>
        <w:rFonts w:hint="default"/>
        <w:lang w:val="en-US" w:eastAsia="en-US" w:bidi="en-US"/>
      </w:rPr>
    </w:lvl>
    <w:lvl w:ilvl="5" w:tplc="D3EE0918">
      <w:numFmt w:val="bullet"/>
      <w:lvlText w:val="•"/>
      <w:lvlJc w:val="left"/>
      <w:pPr>
        <w:ind w:left="4125" w:hanging="461"/>
      </w:pPr>
      <w:rPr>
        <w:rFonts w:hint="default"/>
        <w:lang w:val="en-US" w:eastAsia="en-US" w:bidi="en-US"/>
      </w:rPr>
    </w:lvl>
    <w:lvl w:ilvl="6" w:tplc="1FB2401A">
      <w:numFmt w:val="bullet"/>
      <w:lvlText w:val="•"/>
      <w:lvlJc w:val="left"/>
      <w:pPr>
        <w:ind w:left="5508" w:hanging="461"/>
      </w:pPr>
      <w:rPr>
        <w:rFonts w:hint="default"/>
        <w:lang w:val="en-US" w:eastAsia="en-US" w:bidi="en-US"/>
      </w:rPr>
    </w:lvl>
    <w:lvl w:ilvl="7" w:tplc="B26C620E">
      <w:numFmt w:val="bullet"/>
      <w:lvlText w:val="•"/>
      <w:lvlJc w:val="left"/>
      <w:pPr>
        <w:ind w:left="6891" w:hanging="461"/>
      </w:pPr>
      <w:rPr>
        <w:rFonts w:hint="default"/>
        <w:lang w:val="en-US" w:eastAsia="en-US" w:bidi="en-US"/>
      </w:rPr>
    </w:lvl>
    <w:lvl w:ilvl="8" w:tplc="3A70330E">
      <w:numFmt w:val="bullet"/>
      <w:lvlText w:val="•"/>
      <w:lvlJc w:val="left"/>
      <w:pPr>
        <w:ind w:left="8274" w:hanging="461"/>
      </w:pPr>
      <w:rPr>
        <w:rFonts w:hint="default"/>
        <w:lang w:val="en-US" w:eastAsia="en-US" w:bidi="en-US"/>
      </w:rPr>
    </w:lvl>
  </w:abstractNum>
  <w:abstractNum w:abstractNumId="4" w15:restartNumberingAfterBreak="0">
    <w:nsid w:val="268E4AB4"/>
    <w:multiLevelType w:val="multilevel"/>
    <w:tmpl w:val="764A78EE"/>
    <w:lvl w:ilvl="0">
      <w:start w:val="1"/>
      <w:numFmt w:val="decimal"/>
      <w:lvlText w:val="%1"/>
      <w:lvlJc w:val="left"/>
      <w:pPr>
        <w:ind w:left="449" w:hanging="341"/>
        <w:jc w:val="left"/>
      </w:pPr>
      <w:rPr>
        <w:rFonts w:hint="default"/>
        <w:lang w:val="en-US" w:eastAsia="en-US" w:bidi="en-US"/>
      </w:rPr>
    </w:lvl>
    <w:lvl w:ilvl="1">
      <w:start w:val="1"/>
      <w:numFmt w:val="decimal"/>
      <w:lvlText w:val="%1.%2"/>
      <w:lvlJc w:val="left"/>
      <w:pPr>
        <w:ind w:left="449" w:hanging="341"/>
        <w:jc w:val="left"/>
      </w:pPr>
      <w:rPr>
        <w:rFonts w:ascii="Roboto" w:eastAsia="Roboto" w:hAnsi="Roboto" w:cs="Roboto" w:hint="default"/>
        <w:b/>
        <w:bCs/>
        <w:color w:val="231F20"/>
        <w:spacing w:val="-14"/>
        <w:w w:val="100"/>
        <w:sz w:val="18"/>
        <w:szCs w:val="18"/>
        <w:lang w:val="en-US" w:eastAsia="en-US" w:bidi="en-US"/>
      </w:rPr>
    </w:lvl>
    <w:lvl w:ilvl="2">
      <w:numFmt w:val="bullet"/>
      <w:lvlText w:val="•"/>
      <w:lvlJc w:val="left"/>
      <w:pPr>
        <w:ind w:left="2560" w:hanging="341"/>
      </w:pPr>
      <w:rPr>
        <w:rFonts w:hint="default"/>
        <w:lang w:val="en-US" w:eastAsia="en-US" w:bidi="en-US"/>
      </w:rPr>
    </w:lvl>
    <w:lvl w:ilvl="3">
      <w:numFmt w:val="bullet"/>
      <w:lvlText w:val="•"/>
      <w:lvlJc w:val="left"/>
      <w:pPr>
        <w:ind w:left="3620" w:hanging="341"/>
      </w:pPr>
      <w:rPr>
        <w:rFonts w:hint="default"/>
        <w:lang w:val="en-US" w:eastAsia="en-US" w:bidi="en-US"/>
      </w:rPr>
    </w:lvl>
    <w:lvl w:ilvl="4">
      <w:numFmt w:val="bullet"/>
      <w:lvlText w:val="•"/>
      <w:lvlJc w:val="left"/>
      <w:pPr>
        <w:ind w:left="4680" w:hanging="341"/>
      </w:pPr>
      <w:rPr>
        <w:rFonts w:hint="default"/>
        <w:lang w:val="en-US" w:eastAsia="en-US" w:bidi="en-US"/>
      </w:rPr>
    </w:lvl>
    <w:lvl w:ilvl="5">
      <w:numFmt w:val="bullet"/>
      <w:lvlText w:val="•"/>
      <w:lvlJc w:val="left"/>
      <w:pPr>
        <w:ind w:left="5740" w:hanging="341"/>
      </w:pPr>
      <w:rPr>
        <w:rFonts w:hint="default"/>
        <w:lang w:val="en-US" w:eastAsia="en-US" w:bidi="en-US"/>
      </w:rPr>
    </w:lvl>
    <w:lvl w:ilvl="6">
      <w:numFmt w:val="bullet"/>
      <w:lvlText w:val="•"/>
      <w:lvlJc w:val="left"/>
      <w:pPr>
        <w:ind w:left="6800" w:hanging="341"/>
      </w:pPr>
      <w:rPr>
        <w:rFonts w:hint="default"/>
        <w:lang w:val="en-US" w:eastAsia="en-US" w:bidi="en-US"/>
      </w:rPr>
    </w:lvl>
    <w:lvl w:ilvl="7">
      <w:numFmt w:val="bullet"/>
      <w:lvlText w:val="•"/>
      <w:lvlJc w:val="left"/>
      <w:pPr>
        <w:ind w:left="7860" w:hanging="341"/>
      </w:pPr>
      <w:rPr>
        <w:rFonts w:hint="default"/>
        <w:lang w:val="en-US" w:eastAsia="en-US" w:bidi="en-US"/>
      </w:rPr>
    </w:lvl>
    <w:lvl w:ilvl="8">
      <w:numFmt w:val="bullet"/>
      <w:lvlText w:val="•"/>
      <w:lvlJc w:val="left"/>
      <w:pPr>
        <w:ind w:left="8920" w:hanging="341"/>
      </w:pPr>
      <w:rPr>
        <w:rFonts w:hint="default"/>
        <w:lang w:val="en-US" w:eastAsia="en-US" w:bidi="en-US"/>
      </w:rPr>
    </w:lvl>
  </w:abstractNum>
  <w:abstractNum w:abstractNumId="5" w15:restartNumberingAfterBreak="0">
    <w:nsid w:val="2AB467FB"/>
    <w:multiLevelType w:val="multilevel"/>
    <w:tmpl w:val="B8AA07A2"/>
    <w:lvl w:ilvl="0">
      <w:start w:val="2"/>
      <w:numFmt w:val="decimal"/>
      <w:lvlText w:val="%1"/>
      <w:lvlJc w:val="left"/>
      <w:pPr>
        <w:ind w:left="458" w:hanging="341"/>
        <w:jc w:val="left"/>
      </w:pPr>
      <w:rPr>
        <w:rFonts w:hint="default"/>
        <w:lang w:val="en-US" w:eastAsia="en-US" w:bidi="en-US"/>
      </w:rPr>
    </w:lvl>
    <w:lvl w:ilvl="1">
      <w:start w:val="1"/>
      <w:numFmt w:val="decimal"/>
      <w:lvlText w:val="%1.%2"/>
      <w:lvlJc w:val="left"/>
      <w:pPr>
        <w:ind w:left="458" w:hanging="341"/>
        <w:jc w:val="left"/>
      </w:pPr>
      <w:rPr>
        <w:rFonts w:ascii="Roboto" w:eastAsia="Roboto" w:hAnsi="Roboto" w:cs="Roboto" w:hint="default"/>
        <w:b/>
        <w:bCs/>
        <w:color w:val="231F20"/>
        <w:spacing w:val="-14"/>
        <w:w w:val="100"/>
        <w:sz w:val="18"/>
        <w:szCs w:val="18"/>
        <w:lang w:val="en-US" w:eastAsia="en-US" w:bidi="en-US"/>
      </w:rPr>
    </w:lvl>
    <w:lvl w:ilvl="2">
      <w:numFmt w:val="bullet"/>
      <w:lvlText w:val="•"/>
      <w:lvlJc w:val="left"/>
      <w:pPr>
        <w:ind w:left="2576" w:hanging="341"/>
      </w:pPr>
      <w:rPr>
        <w:rFonts w:hint="default"/>
        <w:lang w:val="en-US" w:eastAsia="en-US" w:bidi="en-US"/>
      </w:rPr>
    </w:lvl>
    <w:lvl w:ilvl="3">
      <w:numFmt w:val="bullet"/>
      <w:lvlText w:val="•"/>
      <w:lvlJc w:val="left"/>
      <w:pPr>
        <w:ind w:left="3634" w:hanging="341"/>
      </w:pPr>
      <w:rPr>
        <w:rFonts w:hint="default"/>
        <w:lang w:val="en-US" w:eastAsia="en-US" w:bidi="en-US"/>
      </w:rPr>
    </w:lvl>
    <w:lvl w:ilvl="4">
      <w:numFmt w:val="bullet"/>
      <w:lvlText w:val="•"/>
      <w:lvlJc w:val="left"/>
      <w:pPr>
        <w:ind w:left="4692" w:hanging="341"/>
      </w:pPr>
      <w:rPr>
        <w:rFonts w:hint="default"/>
        <w:lang w:val="en-US" w:eastAsia="en-US" w:bidi="en-US"/>
      </w:rPr>
    </w:lvl>
    <w:lvl w:ilvl="5">
      <w:numFmt w:val="bullet"/>
      <w:lvlText w:val="•"/>
      <w:lvlJc w:val="left"/>
      <w:pPr>
        <w:ind w:left="5750" w:hanging="341"/>
      </w:pPr>
      <w:rPr>
        <w:rFonts w:hint="default"/>
        <w:lang w:val="en-US" w:eastAsia="en-US" w:bidi="en-US"/>
      </w:rPr>
    </w:lvl>
    <w:lvl w:ilvl="6">
      <w:numFmt w:val="bullet"/>
      <w:lvlText w:val="•"/>
      <w:lvlJc w:val="left"/>
      <w:pPr>
        <w:ind w:left="6808" w:hanging="341"/>
      </w:pPr>
      <w:rPr>
        <w:rFonts w:hint="default"/>
        <w:lang w:val="en-US" w:eastAsia="en-US" w:bidi="en-US"/>
      </w:rPr>
    </w:lvl>
    <w:lvl w:ilvl="7">
      <w:numFmt w:val="bullet"/>
      <w:lvlText w:val="•"/>
      <w:lvlJc w:val="left"/>
      <w:pPr>
        <w:ind w:left="7866" w:hanging="341"/>
      </w:pPr>
      <w:rPr>
        <w:rFonts w:hint="default"/>
        <w:lang w:val="en-US" w:eastAsia="en-US" w:bidi="en-US"/>
      </w:rPr>
    </w:lvl>
    <w:lvl w:ilvl="8">
      <w:numFmt w:val="bullet"/>
      <w:lvlText w:val="•"/>
      <w:lvlJc w:val="left"/>
      <w:pPr>
        <w:ind w:left="8924" w:hanging="341"/>
      </w:pPr>
      <w:rPr>
        <w:rFonts w:hint="default"/>
        <w:lang w:val="en-US" w:eastAsia="en-US" w:bidi="en-US"/>
      </w:rPr>
    </w:lvl>
  </w:abstractNum>
  <w:abstractNum w:abstractNumId="6" w15:restartNumberingAfterBreak="0">
    <w:nsid w:val="2B510FDC"/>
    <w:multiLevelType w:val="hybridMultilevel"/>
    <w:tmpl w:val="1C5E938C"/>
    <w:lvl w:ilvl="0" w:tplc="C492CFFA">
      <w:start w:val="1"/>
      <w:numFmt w:val="upperLetter"/>
      <w:lvlText w:val="%1."/>
      <w:lvlJc w:val="left"/>
      <w:pPr>
        <w:ind w:left="458" w:hanging="341"/>
        <w:jc w:val="left"/>
      </w:pPr>
      <w:rPr>
        <w:rFonts w:ascii="Roboto Light" w:eastAsia="Roboto Light" w:hAnsi="Roboto Light" w:cs="Roboto Light" w:hint="default"/>
        <w:color w:val="231F20"/>
        <w:spacing w:val="-5"/>
        <w:w w:val="100"/>
        <w:sz w:val="18"/>
        <w:szCs w:val="18"/>
        <w:lang w:val="en-US" w:eastAsia="en-US" w:bidi="en-US"/>
      </w:rPr>
    </w:lvl>
    <w:lvl w:ilvl="1" w:tplc="581491FA">
      <w:start w:val="1"/>
      <w:numFmt w:val="decimal"/>
      <w:lvlText w:val="%2."/>
      <w:lvlJc w:val="left"/>
      <w:pPr>
        <w:ind w:left="858" w:hanging="400"/>
        <w:jc w:val="left"/>
      </w:pPr>
      <w:rPr>
        <w:rFonts w:ascii="Roboto Light" w:eastAsia="Roboto Light" w:hAnsi="Roboto Light" w:cs="Roboto Light" w:hint="default"/>
        <w:color w:val="231F20"/>
        <w:spacing w:val="-9"/>
        <w:w w:val="100"/>
        <w:sz w:val="18"/>
        <w:szCs w:val="18"/>
        <w:lang w:val="en-US" w:eastAsia="en-US" w:bidi="en-US"/>
      </w:rPr>
    </w:lvl>
    <w:lvl w:ilvl="2" w:tplc="8D0EEF5A">
      <w:numFmt w:val="bullet"/>
      <w:lvlText w:val="•"/>
      <w:lvlJc w:val="left"/>
      <w:pPr>
        <w:ind w:left="1991" w:hanging="400"/>
      </w:pPr>
      <w:rPr>
        <w:rFonts w:hint="default"/>
        <w:lang w:val="en-US" w:eastAsia="en-US" w:bidi="en-US"/>
      </w:rPr>
    </w:lvl>
    <w:lvl w:ilvl="3" w:tplc="FAFE7512">
      <w:numFmt w:val="bullet"/>
      <w:lvlText w:val="•"/>
      <w:lvlJc w:val="left"/>
      <w:pPr>
        <w:ind w:left="3122" w:hanging="400"/>
      </w:pPr>
      <w:rPr>
        <w:rFonts w:hint="default"/>
        <w:lang w:val="en-US" w:eastAsia="en-US" w:bidi="en-US"/>
      </w:rPr>
    </w:lvl>
    <w:lvl w:ilvl="4" w:tplc="8FCC2080">
      <w:numFmt w:val="bullet"/>
      <w:lvlText w:val="•"/>
      <w:lvlJc w:val="left"/>
      <w:pPr>
        <w:ind w:left="4253" w:hanging="400"/>
      </w:pPr>
      <w:rPr>
        <w:rFonts w:hint="default"/>
        <w:lang w:val="en-US" w:eastAsia="en-US" w:bidi="en-US"/>
      </w:rPr>
    </w:lvl>
    <w:lvl w:ilvl="5" w:tplc="3092BE54">
      <w:numFmt w:val="bullet"/>
      <w:lvlText w:val="•"/>
      <w:lvlJc w:val="left"/>
      <w:pPr>
        <w:ind w:left="5384" w:hanging="400"/>
      </w:pPr>
      <w:rPr>
        <w:rFonts w:hint="default"/>
        <w:lang w:val="en-US" w:eastAsia="en-US" w:bidi="en-US"/>
      </w:rPr>
    </w:lvl>
    <w:lvl w:ilvl="6" w:tplc="3030FA36">
      <w:numFmt w:val="bullet"/>
      <w:lvlText w:val="•"/>
      <w:lvlJc w:val="left"/>
      <w:pPr>
        <w:ind w:left="6515" w:hanging="400"/>
      </w:pPr>
      <w:rPr>
        <w:rFonts w:hint="default"/>
        <w:lang w:val="en-US" w:eastAsia="en-US" w:bidi="en-US"/>
      </w:rPr>
    </w:lvl>
    <w:lvl w:ilvl="7" w:tplc="731A2732">
      <w:numFmt w:val="bullet"/>
      <w:lvlText w:val="•"/>
      <w:lvlJc w:val="left"/>
      <w:pPr>
        <w:ind w:left="7646" w:hanging="400"/>
      </w:pPr>
      <w:rPr>
        <w:rFonts w:hint="default"/>
        <w:lang w:val="en-US" w:eastAsia="en-US" w:bidi="en-US"/>
      </w:rPr>
    </w:lvl>
    <w:lvl w:ilvl="8" w:tplc="1A6627C2">
      <w:numFmt w:val="bullet"/>
      <w:lvlText w:val="•"/>
      <w:lvlJc w:val="left"/>
      <w:pPr>
        <w:ind w:left="8777" w:hanging="400"/>
      </w:pPr>
      <w:rPr>
        <w:rFonts w:hint="default"/>
        <w:lang w:val="en-US" w:eastAsia="en-US" w:bidi="en-US"/>
      </w:rPr>
    </w:lvl>
  </w:abstractNum>
  <w:abstractNum w:abstractNumId="7" w15:restartNumberingAfterBreak="0">
    <w:nsid w:val="4F0E1FC4"/>
    <w:multiLevelType w:val="hybridMultilevel"/>
    <w:tmpl w:val="D3C6F0A4"/>
    <w:lvl w:ilvl="0" w:tplc="548E34FC">
      <w:start w:val="1"/>
      <w:numFmt w:val="upperLetter"/>
      <w:lvlText w:val="%1."/>
      <w:lvlJc w:val="left"/>
      <w:pPr>
        <w:ind w:left="449" w:hanging="341"/>
        <w:jc w:val="left"/>
      </w:pPr>
      <w:rPr>
        <w:rFonts w:ascii="Roboto Light" w:eastAsia="Roboto Light" w:hAnsi="Roboto Light" w:cs="Roboto Light" w:hint="default"/>
        <w:color w:val="231F20"/>
        <w:spacing w:val="-4"/>
        <w:w w:val="100"/>
        <w:sz w:val="18"/>
        <w:szCs w:val="18"/>
        <w:lang w:val="en-US" w:eastAsia="en-US" w:bidi="en-US"/>
      </w:rPr>
    </w:lvl>
    <w:lvl w:ilvl="1" w:tplc="0854EF7C">
      <w:start w:val="1"/>
      <w:numFmt w:val="decimal"/>
      <w:lvlText w:val="%2."/>
      <w:lvlJc w:val="left"/>
      <w:pPr>
        <w:ind w:left="849" w:hanging="440"/>
        <w:jc w:val="left"/>
      </w:pPr>
      <w:rPr>
        <w:rFonts w:ascii="Roboto Light" w:eastAsia="Roboto Light" w:hAnsi="Roboto Light" w:cs="Roboto Light" w:hint="default"/>
        <w:color w:val="231F20"/>
        <w:spacing w:val="-9"/>
        <w:w w:val="100"/>
        <w:sz w:val="18"/>
        <w:szCs w:val="18"/>
        <w:lang w:val="en-US" w:eastAsia="en-US" w:bidi="en-US"/>
      </w:rPr>
    </w:lvl>
    <w:lvl w:ilvl="2" w:tplc="28524B64">
      <w:numFmt w:val="bullet"/>
      <w:lvlText w:val="•"/>
      <w:lvlJc w:val="left"/>
      <w:pPr>
        <w:ind w:left="1973" w:hanging="440"/>
      </w:pPr>
      <w:rPr>
        <w:rFonts w:hint="default"/>
        <w:lang w:val="en-US" w:eastAsia="en-US" w:bidi="en-US"/>
      </w:rPr>
    </w:lvl>
    <w:lvl w:ilvl="3" w:tplc="99082DC2">
      <w:numFmt w:val="bullet"/>
      <w:lvlText w:val="•"/>
      <w:lvlJc w:val="left"/>
      <w:pPr>
        <w:ind w:left="3106" w:hanging="440"/>
      </w:pPr>
      <w:rPr>
        <w:rFonts w:hint="default"/>
        <w:lang w:val="en-US" w:eastAsia="en-US" w:bidi="en-US"/>
      </w:rPr>
    </w:lvl>
    <w:lvl w:ilvl="4" w:tplc="CF187926">
      <w:numFmt w:val="bullet"/>
      <w:lvlText w:val="•"/>
      <w:lvlJc w:val="left"/>
      <w:pPr>
        <w:ind w:left="4240" w:hanging="440"/>
      </w:pPr>
      <w:rPr>
        <w:rFonts w:hint="default"/>
        <w:lang w:val="en-US" w:eastAsia="en-US" w:bidi="en-US"/>
      </w:rPr>
    </w:lvl>
    <w:lvl w:ilvl="5" w:tplc="357E93C2">
      <w:numFmt w:val="bullet"/>
      <w:lvlText w:val="•"/>
      <w:lvlJc w:val="left"/>
      <w:pPr>
        <w:ind w:left="5373" w:hanging="440"/>
      </w:pPr>
      <w:rPr>
        <w:rFonts w:hint="default"/>
        <w:lang w:val="en-US" w:eastAsia="en-US" w:bidi="en-US"/>
      </w:rPr>
    </w:lvl>
    <w:lvl w:ilvl="6" w:tplc="F0F69530">
      <w:numFmt w:val="bullet"/>
      <w:lvlText w:val="•"/>
      <w:lvlJc w:val="left"/>
      <w:pPr>
        <w:ind w:left="6506" w:hanging="440"/>
      </w:pPr>
      <w:rPr>
        <w:rFonts w:hint="default"/>
        <w:lang w:val="en-US" w:eastAsia="en-US" w:bidi="en-US"/>
      </w:rPr>
    </w:lvl>
    <w:lvl w:ilvl="7" w:tplc="EBDCD744">
      <w:numFmt w:val="bullet"/>
      <w:lvlText w:val="•"/>
      <w:lvlJc w:val="left"/>
      <w:pPr>
        <w:ind w:left="7640" w:hanging="440"/>
      </w:pPr>
      <w:rPr>
        <w:rFonts w:hint="default"/>
        <w:lang w:val="en-US" w:eastAsia="en-US" w:bidi="en-US"/>
      </w:rPr>
    </w:lvl>
    <w:lvl w:ilvl="8" w:tplc="EA74208E">
      <w:numFmt w:val="bullet"/>
      <w:lvlText w:val="•"/>
      <w:lvlJc w:val="left"/>
      <w:pPr>
        <w:ind w:left="8773" w:hanging="440"/>
      </w:pPr>
      <w:rPr>
        <w:rFonts w:hint="default"/>
        <w:lang w:val="en-US" w:eastAsia="en-US" w:bidi="en-US"/>
      </w:rPr>
    </w:lvl>
  </w:abstractNum>
  <w:abstractNum w:abstractNumId="8" w15:restartNumberingAfterBreak="0">
    <w:nsid w:val="54AD2F42"/>
    <w:multiLevelType w:val="hybridMultilevel"/>
    <w:tmpl w:val="7A104B62"/>
    <w:lvl w:ilvl="0" w:tplc="69F44B68">
      <w:start w:val="1"/>
      <w:numFmt w:val="upperLetter"/>
      <w:lvlText w:val="%1."/>
      <w:lvlJc w:val="left"/>
      <w:pPr>
        <w:ind w:left="458" w:hanging="341"/>
        <w:jc w:val="left"/>
      </w:pPr>
      <w:rPr>
        <w:rFonts w:ascii="Roboto Light" w:eastAsia="Roboto Light" w:hAnsi="Roboto Light" w:cs="Roboto Light" w:hint="default"/>
        <w:color w:val="231F20"/>
        <w:spacing w:val="-1"/>
        <w:w w:val="100"/>
        <w:sz w:val="18"/>
        <w:szCs w:val="18"/>
        <w:lang w:val="en-US" w:eastAsia="en-US" w:bidi="en-US"/>
      </w:rPr>
    </w:lvl>
    <w:lvl w:ilvl="1" w:tplc="4D1CB29E">
      <w:start w:val="1"/>
      <w:numFmt w:val="decimal"/>
      <w:lvlText w:val="%2."/>
      <w:lvlJc w:val="left"/>
      <w:pPr>
        <w:ind w:left="818" w:hanging="360"/>
        <w:jc w:val="left"/>
      </w:pPr>
      <w:rPr>
        <w:rFonts w:ascii="Roboto Light" w:eastAsia="Roboto Light" w:hAnsi="Roboto Light" w:cs="Roboto Light" w:hint="default"/>
        <w:color w:val="231F20"/>
        <w:spacing w:val="-9"/>
        <w:w w:val="96"/>
        <w:sz w:val="18"/>
        <w:szCs w:val="18"/>
        <w:lang w:val="en-US" w:eastAsia="en-US" w:bidi="en-US"/>
      </w:rPr>
    </w:lvl>
    <w:lvl w:ilvl="2" w:tplc="D234BE5E">
      <w:start w:val="1"/>
      <w:numFmt w:val="lowerLetter"/>
      <w:lvlText w:val="%3."/>
      <w:lvlJc w:val="left"/>
      <w:pPr>
        <w:ind w:left="1217" w:hanging="400"/>
        <w:jc w:val="left"/>
      </w:pPr>
      <w:rPr>
        <w:rFonts w:ascii="Roboto Light" w:eastAsia="Roboto Light" w:hAnsi="Roboto Light" w:cs="Roboto Light" w:hint="default"/>
        <w:color w:val="231F20"/>
        <w:spacing w:val="-13"/>
        <w:w w:val="100"/>
        <w:sz w:val="18"/>
        <w:szCs w:val="18"/>
        <w:lang w:val="en-US" w:eastAsia="en-US" w:bidi="en-US"/>
      </w:rPr>
    </w:lvl>
    <w:lvl w:ilvl="3" w:tplc="D7B26642">
      <w:numFmt w:val="bullet"/>
      <w:lvlText w:val="•"/>
      <w:lvlJc w:val="left"/>
      <w:pPr>
        <w:ind w:left="860" w:hanging="400"/>
      </w:pPr>
      <w:rPr>
        <w:rFonts w:hint="default"/>
        <w:lang w:val="en-US" w:eastAsia="en-US" w:bidi="en-US"/>
      </w:rPr>
    </w:lvl>
    <w:lvl w:ilvl="4" w:tplc="47A0322A">
      <w:numFmt w:val="bullet"/>
      <w:lvlText w:val="•"/>
      <w:lvlJc w:val="left"/>
      <w:pPr>
        <w:ind w:left="1200" w:hanging="400"/>
      </w:pPr>
      <w:rPr>
        <w:rFonts w:hint="default"/>
        <w:lang w:val="en-US" w:eastAsia="en-US" w:bidi="en-US"/>
      </w:rPr>
    </w:lvl>
    <w:lvl w:ilvl="5" w:tplc="C2FA7434">
      <w:numFmt w:val="bullet"/>
      <w:lvlText w:val="•"/>
      <w:lvlJc w:val="left"/>
      <w:pPr>
        <w:ind w:left="1220" w:hanging="400"/>
      </w:pPr>
      <w:rPr>
        <w:rFonts w:hint="default"/>
        <w:lang w:val="en-US" w:eastAsia="en-US" w:bidi="en-US"/>
      </w:rPr>
    </w:lvl>
    <w:lvl w:ilvl="6" w:tplc="937EEE98">
      <w:numFmt w:val="bullet"/>
      <w:lvlText w:val="•"/>
      <w:lvlJc w:val="left"/>
      <w:pPr>
        <w:ind w:left="3184" w:hanging="400"/>
      </w:pPr>
      <w:rPr>
        <w:rFonts w:hint="default"/>
        <w:lang w:val="en-US" w:eastAsia="en-US" w:bidi="en-US"/>
      </w:rPr>
    </w:lvl>
    <w:lvl w:ilvl="7" w:tplc="EFBCB846">
      <w:numFmt w:val="bullet"/>
      <w:lvlText w:val="•"/>
      <w:lvlJc w:val="left"/>
      <w:pPr>
        <w:ind w:left="5148" w:hanging="400"/>
      </w:pPr>
      <w:rPr>
        <w:rFonts w:hint="default"/>
        <w:lang w:val="en-US" w:eastAsia="en-US" w:bidi="en-US"/>
      </w:rPr>
    </w:lvl>
    <w:lvl w:ilvl="8" w:tplc="D3EA568A">
      <w:numFmt w:val="bullet"/>
      <w:lvlText w:val="•"/>
      <w:lvlJc w:val="left"/>
      <w:pPr>
        <w:ind w:left="7112" w:hanging="400"/>
      </w:pPr>
      <w:rPr>
        <w:rFonts w:hint="default"/>
        <w:lang w:val="en-US" w:eastAsia="en-US" w:bidi="en-US"/>
      </w:rPr>
    </w:lvl>
  </w:abstractNum>
  <w:abstractNum w:abstractNumId="9" w15:restartNumberingAfterBreak="0">
    <w:nsid w:val="586319D6"/>
    <w:multiLevelType w:val="hybridMultilevel"/>
    <w:tmpl w:val="D62A8D46"/>
    <w:lvl w:ilvl="0" w:tplc="5CE2DEE6">
      <w:start w:val="1"/>
      <w:numFmt w:val="upperLetter"/>
      <w:lvlText w:val="%1."/>
      <w:lvlJc w:val="left"/>
      <w:pPr>
        <w:ind w:left="458" w:hanging="341"/>
        <w:jc w:val="left"/>
      </w:pPr>
      <w:rPr>
        <w:rFonts w:ascii="Roboto Light" w:eastAsia="Roboto Light" w:hAnsi="Roboto Light" w:cs="Roboto Light" w:hint="default"/>
        <w:color w:val="231F20"/>
        <w:spacing w:val="-4"/>
        <w:w w:val="100"/>
        <w:sz w:val="18"/>
        <w:szCs w:val="18"/>
        <w:lang w:val="en-US" w:eastAsia="en-US" w:bidi="en-US"/>
      </w:rPr>
    </w:lvl>
    <w:lvl w:ilvl="1" w:tplc="9C12D382">
      <w:numFmt w:val="bullet"/>
      <w:lvlText w:val="•"/>
      <w:lvlJc w:val="left"/>
      <w:pPr>
        <w:ind w:left="1518" w:hanging="341"/>
      </w:pPr>
      <w:rPr>
        <w:rFonts w:hint="default"/>
        <w:lang w:val="en-US" w:eastAsia="en-US" w:bidi="en-US"/>
      </w:rPr>
    </w:lvl>
    <w:lvl w:ilvl="2" w:tplc="DA9A09D0">
      <w:numFmt w:val="bullet"/>
      <w:lvlText w:val="•"/>
      <w:lvlJc w:val="left"/>
      <w:pPr>
        <w:ind w:left="2576" w:hanging="341"/>
      </w:pPr>
      <w:rPr>
        <w:rFonts w:hint="default"/>
        <w:lang w:val="en-US" w:eastAsia="en-US" w:bidi="en-US"/>
      </w:rPr>
    </w:lvl>
    <w:lvl w:ilvl="3" w:tplc="BFBC1CB6">
      <w:numFmt w:val="bullet"/>
      <w:lvlText w:val="•"/>
      <w:lvlJc w:val="left"/>
      <w:pPr>
        <w:ind w:left="3634" w:hanging="341"/>
      </w:pPr>
      <w:rPr>
        <w:rFonts w:hint="default"/>
        <w:lang w:val="en-US" w:eastAsia="en-US" w:bidi="en-US"/>
      </w:rPr>
    </w:lvl>
    <w:lvl w:ilvl="4" w:tplc="C92E8172">
      <w:numFmt w:val="bullet"/>
      <w:lvlText w:val="•"/>
      <w:lvlJc w:val="left"/>
      <w:pPr>
        <w:ind w:left="4692" w:hanging="341"/>
      </w:pPr>
      <w:rPr>
        <w:rFonts w:hint="default"/>
        <w:lang w:val="en-US" w:eastAsia="en-US" w:bidi="en-US"/>
      </w:rPr>
    </w:lvl>
    <w:lvl w:ilvl="5" w:tplc="5DA021DC">
      <w:numFmt w:val="bullet"/>
      <w:lvlText w:val="•"/>
      <w:lvlJc w:val="left"/>
      <w:pPr>
        <w:ind w:left="5750" w:hanging="341"/>
      </w:pPr>
      <w:rPr>
        <w:rFonts w:hint="default"/>
        <w:lang w:val="en-US" w:eastAsia="en-US" w:bidi="en-US"/>
      </w:rPr>
    </w:lvl>
    <w:lvl w:ilvl="6" w:tplc="4860F4D2">
      <w:numFmt w:val="bullet"/>
      <w:lvlText w:val="•"/>
      <w:lvlJc w:val="left"/>
      <w:pPr>
        <w:ind w:left="6808" w:hanging="341"/>
      </w:pPr>
      <w:rPr>
        <w:rFonts w:hint="default"/>
        <w:lang w:val="en-US" w:eastAsia="en-US" w:bidi="en-US"/>
      </w:rPr>
    </w:lvl>
    <w:lvl w:ilvl="7" w:tplc="CF98A0D0">
      <w:numFmt w:val="bullet"/>
      <w:lvlText w:val="•"/>
      <w:lvlJc w:val="left"/>
      <w:pPr>
        <w:ind w:left="7866" w:hanging="341"/>
      </w:pPr>
      <w:rPr>
        <w:rFonts w:hint="default"/>
        <w:lang w:val="en-US" w:eastAsia="en-US" w:bidi="en-US"/>
      </w:rPr>
    </w:lvl>
    <w:lvl w:ilvl="8" w:tplc="BD9E0BAA">
      <w:numFmt w:val="bullet"/>
      <w:lvlText w:val="•"/>
      <w:lvlJc w:val="left"/>
      <w:pPr>
        <w:ind w:left="8924" w:hanging="341"/>
      </w:pPr>
      <w:rPr>
        <w:rFonts w:hint="default"/>
        <w:lang w:val="en-US" w:eastAsia="en-US" w:bidi="en-US"/>
      </w:rPr>
    </w:lvl>
  </w:abstractNum>
  <w:abstractNum w:abstractNumId="10" w15:restartNumberingAfterBreak="0">
    <w:nsid w:val="5AD97F44"/>
    <w:multiLevelType w:val="hybridMultilevel"/>
    <w:tmpl w:val="5FEE8EEE"/>
    <w:lvl w:ilvl="0" w:tplc="C30C1DEA">
      <w:start w:val="1"/>
      <w:numFmt w:val="upperLetter"/>
      <w:lvlText w:val="%1."/>
      <w:lvlJc w:val="left"/>
      <w:pPr>
        <w:ind w:left="458" w:hanging="341"/>
        <w:jc w:val="left"/>
      </w:pPr>
      <w:rPr>
        <w:rFonts w:ascii="Roboto Light" w:eastAsia="Roboto Light" w:hAnsi="Roboto Light" w:cs="Roboto Light" w:hint="default"/>
        <w:color w:val="231F20"/>
        <w:spacing w:val="-3"/>
        <w:w w:val="100"/>
        <w:sz w:val="18"/>
        <w:szCs w:val="18"/>
        <w:lang w:val="en-US" w:eastAsia="en-US" w:bidi="en-US"/>
      </w:rPr>
    </w:lvl>
    <w:lvl w:ilvl="1" w:tplc="DFBCF292">
      <w:numFmt w:val="bullet"/>
      <w:lvlText w:val="•"/>
      <w:lvlJc w:val="left"/>
      <w:pPr>
        <w:ind w:left="1518" w:hanging="341"/>
      </w:pPr>
      <w:rPr>
        <w:rFonts w:hint="default"/>
        <w:lang w:val="en-US" w:eastAsia="en-US" w:bidi="en-US"/>
      </w:rPr>
    </w:lvl>
    <w:lvl w:ilvl="2" w:tplc="8CDEB574">
      <w:numFmt w:val="bullet"/>
      <w:lvlText w:val="•"/>
      <w:lvlJc w:val="left"/>
      <w:pPr>
        <w:ind w:left="2576" w:hanging="341"/>
      </w:pPr>
      <w:rPr>
        <w:rFonts w:hint="default"/>
        <w:lang w:val="en-US" w:eastAsia="en-US" w:bidi="en-US"/>
      </w:rPr>
    </w:lvl>
    <w:lvl w:ilvl="3" w:tplc="AA4A4A64">
      <w:numFmt w:val="bullet"/>
      <w:lvlText w:val="•"/>
      <w:lvlJc w:val="left"/>
      <w:pPr>
        <w:ind w:left="3634" w:hanging="341"/>
      </w:pPr>
      <w:rPr>
        <w:rFonts w:hint="default"/>
        <w:lang w:val="en-US" w:eastAsia="en-US" w:bidi="en-US"/>
      </w:rPr>
    </w:lvl>
    <w:lvl w:ilvl="4" w:tplc="5B787DCA">
      <w:numFmt w:val="bullet"/>
      <w:lvlText w:val="•"/>
      <w:lvlJc w:val="left"/>
      <w:pPr>
        <w:ind w:left="4692" w:hanging="341"/>
      </w:pPr>
      <w:rPr>
        <w:rFonts w:hint="default"/>
        <w:lang w:val="en-US" w:eastAsia="en-US" w:bidi="en-US"/>
      </w:rPr>
    </w:lvl>
    <w:lvl w:ilvl="5" w:tplc="1570B14C">
      <w:numFmt w:val="bullet"/>
      <w:lvlText w:val="•"/>
      <w:lvlJc w:val="left"/>
      <w:pPr>
        <w:ind w:left="5750" w:hanging="341"/>
      </w:pPr>
      <w:rPr>
        <w:rFonts w:hint="default"/>
        <w:lang w:val="en-US" w:eastAsia="en-US" w:bidi="en-US"/>
      </w:rPr>
    </w:lvl>
    <w:lvl w:ilvl="6" w:tplc="20CE095C">
      <w:numFmt w:val="bullet"/>
      <w:lvlText w:val="•"/>
      <w:lvlJc w:val="left"/>
      <w:pPr>
        <w:ind w:left="6808" w:hanging="341"/>
      </w:pPr>
      <w:rPr>
        <w:rFonts w:hint="default"/>
        <w:lang w:val="en-US" w:eastAsia="en-US" w:bidi="en-US"/>
      </w:rPr>
    </w:lvl>
    <w:lvl w:ilvl="7" w:tplc="7198568A">
      <w:numFmt w:val="bullet"/>
      <w:lvlText w:val="•"/>
      <w:lvlJc w:val="left"/>
      <w:pPr>
        <w:ind w:left="7866" w:hanging="341"/>
      </w:pPr>
      <w:rPr>
        <w:rFonts w:hint="default"/>
        <w:lang w:val="en-US" w:eastAsia="en-US" w:bidi="en-US"/>
      </w:rPr>
    </w:lvl>
    <w:lvl w:ilvl="8" w:tplc="5C4072B0">
      <w:numFmt w:val="bullet"/>
      <w:lvlText w:val="•"/>
      <w:lvlJc w:val="left"/>
      <w:pPr>
        <w:ind w:left="8924" w:hanging="341"/>
      </w:pPr>
      <w:rPr>
        <w:rFonts w:hint="default"/>
        <w:lang w:val="en-US" w:eastAsia="en-US" w:bidi="en-US"/>
      </w:rPr>
    </w:lvl>
  </w:abstractNum>
  <w:abstractNum w:abstractNumId="11" w15:restartNumberingAfterBreak="0">
    <w:nsid w:val="6A2E335C"/>
    <w:multiLevelType w:val="hybridMultilevel"/>
    <w:tmpl w:val="2CAE8FDA"/>
    <w:lvl w:ilvl="0" w:tplc="0CF2055C">
      <w:start w:val="1"/>
      <w:numFmt w:val="upperLetter"/>
      <w:lvlText w:val="%1."/>
      <w:lvlJc w:val="left"/>
      <w:pPr>
        <w:ind w:left="449" w:hanging="341"/>
        <w:jc w:val="left"/>
      </w:pPr>
      <w:rPr>
        <w:rFonts w:ascii="Roboto Light" w:eastAsia="Roboto Light" w:hAnsi="Roboto Light" w:cs="Roboto Light" w:hint="default"/>
        <w:color w:val="231F20"/>
        <w:spacing w:val="-4"/>
        <w:w w:val="96"/>
        <w:sz w:val="18"/>
        <w:szCs w:val="18"/>
        <w:lang w:val="en-US" w:eastAsia="en-US" w:bidi="en-US"/>
      </w:rPr>
    </w:lvl>
    <w:lvl w:ilvl="1" w:tplc="1BC46EF0">
      <w:start w:val="1"/>
      <w:numFmt w:val="decimal"/>
      <w:lvlText w:val="%2."/>
      <w:lvlJc w:val="left"/>
      <w:pPr>
        <w:ind w:left="669" w:hanging="260"/>
        <w:jc w:val="left"/>
      </w:pPr>
      <w:rPr>
        <w:rFonts w:ascii="Roboto Light" w:eastAsia="Roboto Light" w:hAnsi="Roboto Light" w:cs="Roboto Light" w:hint="default"/>
        <w:color w:val="231F20"/>
        <w:spacing w:val="-10"/>
        <w:w w:val="100"/>
        <w:sz w:val="18"/>
        <w:szCs w:val="18"/>
        <w:lang w:val="en-US" w:eastAsia="en-US" w:bidi="en-US"/>
      </w:rPr>
    </w:lvl>
    <w:lvl w:ilvl="2" w:tplc="580C4248">
      <w:numFmt w:val="bullet"/>
      <w:lvlText w:val="•"/>
      <w:lvlJc w:val="left"/>
      <w:pPr>
        <w:ind w:left="1813" w:hanging="260"/>
      </w:pPr>
      <w:rPr>
        <w:rFonts w:hint="default"/>
        <w:lang w:val="en-US" w:eastAsia="en-US" w:bidi="en-US"/>
      </w:rPr>
    </w:lvl>
    <w:lvl w:ilvl="3" w:tplc="4EB4D338">
      <w:numFmt w:val="bullet"/>
      <w:lvlText w:val="•"/>
      <w:lvlJc w:val="left"/>
      <w:pPr>
        <w:ind w:left="2966" w:hanging="260"/>
      </w:pPr>
      <w:rPr>
        <w:rFonts w:hint="default"/>
        <w:lang w:val="en-US" w:eastAsia="en-US" w:bidi="en-US"/>
      </w:rPr>
    </w:lvl>
    <w:lvl w:ilvl="4" w:tplc="945E58C0">
      <w:numFmt w:val="bullet"/>
      <w:lvlText w:val="•"/>
      <w:lvlJc w:val="left"/>
      <w:pPr>
        <w:ind w:left="4120" w:hanging="260"/>
      </w:pPr>
      <w:rPr>
        <w:rFonts w:hint="default"/>
        <w:lang w:val="en-US" w:eastAsia="en-US" w:bidi="en-US"/>
      </w:rPr>
    </w:lvl>
    <w:lvl w:ilvl="5" w:tplc="1B90B4E0">
      <w:numFmt w:val="bullet"/>
      <w:lvlText w:val="•"/>
      <w:lvlJc w:val="left"/>
      <w:pPr>
        <w:ind w:left="5273" w:hanging="260"/>
      </w:pPr>
      <w:rPr>
        <w:rFonts w:hint="default"/>
        <w:lang w:val="en-US" w:eastAsia="en-US" w:bidi="en-US"/>
      </w:rPr>
    </w:lvl>
    <w:lvl w:ilvl="6" w:tplc="65D89638">
      <w:numFmt w:val="bullet"/>
      <w:lvlText w:val="•"/>
      <w:lvlJc w:val="left"/>
      <w:pPr>
        <w:ind w:left="6426" w:hanging="260"/>
      </w:pPr>
      <w:rPr>
        <w:rFonts w:hint="default"/>
        <w:lang w:val="en-US" w:eastAsia="en-US" w:bidi="en-US"/>
      </w:rPr>
    </w:lvl>
    <w:lvl w:ilvl="7" w:tplc="495CA61C">
      <w:numFmt w:val="bullet"/>
      <w:lvlText w:val="•"/>
      <w:lvlJc w:val="left"/>
      <w:pPr>
        <w:ind w:left="7580" w:hanging="260"/>
      </w:pPr>
      <w:rPr>
        <w:rFonts w:hint="default"/>
        <w:lang w:val="en-US" w:eastAsia="en-US" w:bidi="en-US"/>
      </w:rPr>
    </w:lvl>
    <w:lvl w:ilvl="8" w:tplc="FB5C8532">
      <w:numFmt w:val="bullet"/>
      <w:lvlText w:val="•"/>
      <w:lvlJc w:val="left"/>
      <w:pPr>
        <w:ind w:left="8733" w:hanging="260"/>
      </w:pPr>
      <w:rPr>
        <w:rFonts w:hint="default"/>
        <w:lang w:val="en-US" w:eastAsia="en-US" w:bidi="en-US"/>
      </w:rPr>
    </w:lvl>
  </w:abstractNum>
  <w:abstractNum w:abstractNumId="12" w15:restartNumberingAfterBreak="0">
    <w:nsid w:val="6C1F3D8A"/>
    <w:multiLevelType w:val="hybridMultilevel"/>
    <w:tmpl w:val="172416E6"/>
    <w:lvl w:ilvl="0" w:tplc="B5E0D838">
      <w:start w:val="1"/>
      <w:numFmt w:val="upperLetter"/>
      <w:lvlText w:val="%1."/>
      <w:lvlJc w:val="left"/>
      <w:pPr>
        <w:ind w:left="449" w:hanging="341"/>
        <w:jc w:val="left"/>
      </w:pPr>
      <w:rPr>
        <w:rFonts w:ascii="Roboto Light" w:eastAsia="Roboto Light" w:hAnsi="Roboto Light" w:cs="Roboto Light" w:hint="default"/>
        <w:color w:val="231F20"/>
        <w:spacing w:val="-5"/>
        <w:w w:val="100"/>
        <w:sz w:val="18"/>
        <w:szCs w:val="18"/>
        <w:lang w:val="en-US" w:eastAsia="en-US" w:bidi="en-US"/>
      </w:rPr>
    </w:lvl>
    <w:lvl w:ilvl="1" w:tplc="82FEB7BE">
      <w:numFmt w:val="bullet"/>
      <w:lvlText w:val="•"/>
      <w:lvlJc w:val="left"/>
      <w:pPr>
        <w:ind w:left="1500" w:hanging="341"/>
      </w:pPr>
      <w:rPr>
        <w:rFonts w:hint="default"/>
        <w:lang w:val="en-US" w:eastAsia="en-US" w:bidi="en-US"/>
      </w:rPr>
    </w:lvl>
    <w:lvl w:ilvl="2" w:tplc="AAEEF5E8">
      <w:numFmt w:val="bullet"/>
      <w:lvlText w:val="•"/>
      <w:lvlJc w:val="left"/>
      <w:pPr>
        <w:ind w:left="2560" w:hanging="341"/>
      </w:pPr>
      <w:rPr>
        <w:rFonts w:hint="default"/>
        <w:lang w:val="en-US" w:eastAsia="en-US" w:bidi="en-US"/>
      </w:rPr>
    </w:lvl>
    <w:lvl w:ilvl="3" w:tplc="651C44BA">
      <w:numFmt w:val="bullet"/>
      <w:lvlText w:val="•"/>
      <w:lvlJc w:val="left"/>
      <w:pPr>
        <w:ind w:left="3620" w:hanging="341"/>
      </w:pPr>
      <w:rPr>
        <w:rFonts w:hint="default"/>
        <w:lang w:val="en-US" w:eastAsia="en-US" w:bidi="en-US"/>
      </w:rPr>
    </w:lvl>
    <w:lvl w:ilvl="4" w:tplc="F8E63DAC">
      <w:numFmt w:val="bullet"/>
      <w:lvlText w:val="•"/>
      <w:lvlJc w:val="left"/>
      <w:pPr>
        <w:ind w:left="4680" w:hanging="341"/>
      </w:pPr>
      <w:rPr>
        <w:rFonts w:hint="default"/>
        <w:lang w:val="en-US" w:eastAsia="en-US" w:bidi="en-US"/>
      </w:rPr>
    </w:lvl>
    <w:lvl w:ilvl="5" w:tplc="6A583AA4">
      <w:numFmt w:val="bullet"/>
      <w:lvlText w:val="•"/>
      <w:lvlJc w:val="left"/>
      <w:pPr>
        <w:ind w:left="5740" w:hanging="341"/>
      </w:pPr>
      <w:rPr>
        <w:rFonts w:hint="default"/>
        <w:lang w:val="en-US" w:eastAsia="en-US" w:bidi="en-US"/>
      </w:rPr>
    </w:lvl>
    <w:lvl w:ilvl="6" w:tplc="039E244E">
      <w:numFmt w:val="bullet"/>
      <w:lvlText w:val="•"/>
      <w:lvlJc w:val="left"/>
      <w:pPr>
        <w:ind w:left="6800" w:hanging="341"/>
      </w:pPr>
      <w:rPr>
        <w:rFonts w:hint="default"/>
        <w:lang w:val="en-US" w:eastAsia="en-US" w:bidi="en-US"/>
      </w:rPr>
    </w:lvl>
    <w:lvl w:ilvl="7" w:tplc="17EC2A30">
      <w:numFmt w:val="bullet"/>
      <w:lvlText w:val="•"/>
      <w:lvlJc w:val="left"/>
      <w:pPr>
        <w:ind w:left="7860" w:hanging="341"/>
      </w:pPr>
      <w:rPr>
        <w:rFonts w:hint="default"/>
        <w:lang w:val="en-US" w:eastAsia="en-US" w:bidi="en-US"/>
      </w:rPr>
    </w:lvl>
    <w:lvl w:ilvl="8" w:tplc="B9BE263E">
      <w:numFmt w:val="bullet"/>
      <w:lvlText w:val="•"/>
      <w:lvlJc w:val="left"/>
      <w:pPr>
        <w:ind w:left="8920" w:hanging="341"/>
      </w:pPr>
      <w:rPr>
        <w:rFonts w:hint="default"/>
        <w:lang w:val="en-US" w:eastAsia="en-US" w:bidi="en-US"/>
      </w:rPr>
    </w:lvl>
  </w:abstractNum>
  <w:num w:numId="1">
    <w:abstractNumId w:val="9"/>
  </w:num>
  <w:num w:numId="2">
    <w:abstractNumId w:val="10"/>
  </w:num>
  <w:num w:numId="3">
    <w:abstractNumId w:val="3"/>
  </w:num>
  <w:num w:numId="4">
    <w:abstractNumId w:val="0"/>
  </w:num>
  <w:num w:numId="5">
    <w:abstractNumId w:val="2"/>
  </w:num>
  <w:num w:numId="6">
    <w:abstractNumId w:val="6"/>
  </w:num>
  <w:num w:numId="7">
    <w:abstractNumId w:val="8"/>
  </w:num>
  <w:num w:numId="8">
    <w:abstractNumId w:val="5"/>
  </w:num>
  <w:num w:numId="9">
    <w:abstractNumId w:val="12"/>
  </w:num>
  <w:num w:numId="10">
    <w:abstractNumId w:val="7"/>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B32D7"/>
    <w:rsid w:val="00317F28"/>
    <w:rsid w:val="00AB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F85D3F56-E7CB-429A-94ED-81F27604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Light" w:eastAsia="Roboto Light" w:hAnsi="Roboto Light" w:cs="Roboto Light"/>
      <w:lang w:bidi="en-US"/>
    </w:rPr>
  </w:style>
  <w:style w:type="paragraph" w:styleId="Heading1">
    <w:name w:val="heading 1"/>
    <w:basedOn w:val="Normal"/>
    <w:uiPriority w:val="9"/>
    <w:qFormat/>
    <w:pPr>
      <w:spacing w:before="14"/>
      <w:ind w:left="20"/>
      <w:outlineLvl w:val="0"/>
    </w:pPr>
    <w:rPr>
      <w:rFonts w:ascii="Roboto" w:eastAsia="Roboto" w:hAnsi="Roboto" w:cs="Roboto"/>
      <w:b/>
      <w:bCs/>
      <w:sz w:val="24"/>
      <w:szCs w:val="24"/>
    </w:rPr>
  </w:style>
  <w:style w:type="paragraph" w:styleId="Heading2">
    <w:name w:val="heading 2"/>
    <w:basedOn w:val="Normal"/>
    <w:uiPriority w:val="9"/>
    <w:unhideWhenUsed/>
    <w:qFormat/>
    <w:pPr>
      <w:ind w:left="458" w:hanging="341"/>
      <w:outlineLvl w:val="1"/>
    </w:pPr>
    <w:rPr>
      <w:rFonts w:ascii="Roboto" w:eastAsia="Roboto" w:hAnsi="Roboto" w:cs="Roboto"/>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pPr>
    <w:rPr>
      <w:sz w:val="18"/>
      <w:szCs w:val="18"/>
    </w:rPr>
  </w:style>
  <w:style w:type="paragraph" w:styleId="ListParagraph">
    <w:name w:val="List Paragraph"/>
    <w:basedOn w:val="Normal"/>
    <w:uiPriority w:val="1"/>
    <w:qFormat/>
    <w:pPr>
      <w:spacing w:before="24"/>
      <w:ind w:left="458"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owenscorn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Thumbnails/Thumbnail_10019395.jpg</Url>
      <Description>http://whqv8501/DMS Project Thumbnails/Thumbnail_10019395.jpg</Description>
    </ThumbnailURL>
    <TaxCatchAll xmlns="c113be2e-d717-4248-9c80-2a0db45c5d3a">
      <Value>736</Value>
      <Value>1160</Value>
      <Value>3491</Value>
      <Value>4972</Value>
    </TaxCatchAll>
    <IconOverlay xmlns="http://schemas.microsoft.com/sharepoint/v4" xsi:nil="true"/>
    <View_x0020_Comments xmlns="c113be2e-d717-4248-9c80-2a0db45c5d3a">
      <Url xsi:nil="true"/>
      <Description xsi:nil="true"/>
    </View_x0020_Comments>
    <ProjectStatus xmlns="c113be2e-d717-4248-9c80-2a0db45c5d3a">Published</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Projects/QuietR Textile Rotary Duct Liner and Board Guide Specification</Url>
      <Description>http://whqv8501/BMGMarketing/My Projects/QuietR Textile Rotary Duct Liner and Board Guide Specification</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10019395</PubId>
    <_dlc_DocId xmlns="bf16e001-6e0a-41f6-b7fc-f0cc296fee81">0a008a02-a4a1-4407-93a6-b5a8142861b3</_dlc_DocId>
    <_dlc_DocIdUrl xmlns="bf16e001-6e0a-41f6-b7fc-f0cc296fee81">
      <Url>http://whqv8501/BMGMarketing/_layouts/DocIdRedir.aspx?ID=0a008a02-a4a1-4407-93a6-b5a8142861b3</Url>
      <Description>0a008a02-a4a1-4407-93a6-b5a8142861b3</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OCbuildingspec</TermName>
          <TermId xmlns="http://schemas.microsoft.com/office/infopath/2007/PartnerControls">48c81695-875f-44e3-bce4-3ab60a7e2bc7</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ProjectName xmlns="c113be2e-d717-4248-9c80-2a0db45c5d3a" xsi:nil="true"/>
    <DocumentSetDescription xmlns="http://schemas.microsoft.com/sharepoint/v3">QuietR Textile Rotary Duct Liner and Board Guide Specification</DocumentSetDescription>
    <PublishableLocations xmlns="c113be2e-d717-4248-9c80-2a0db45c5d3a">
      <Value>9</Value>
      <Value>2</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A0F5F639-8B76-49B3-B7BE-FF1D4A670E86}"/>
</file>

<file path=customXml/itemProps2.xml><?xml version="1.0" encoding="utf-8"?>
<ds:datastoreItem xmlns:ds="http://schemas.openxmlformats.org/officeDocument/2006/customXml" ds:itemID="{DD2E6D75-7542-41B8-88FC-C4CD604DE5F0}"/>
</file>

<file path=customXml/itemProps3.xml><?xml version="1.0" encoding="utf-8"?>
<ds:datastoreItem xmlns:ds="http://schemas.openxmlformats.org/officeDocument/2006/customXml" ds:itemID="{381F9076-118C-47F2-BF8A-CA1DF2517A6F}"/>
</file>

<file path=customXml/itemProps4.xml><?xml version="1.0" encoding="utf-8"?>
<ds:datastoreItem xmlns:ds="http://schemas.openxmlformats.org/officeDocument/2006/customXml" ds:itemID="{24468253-AF70-402A-9275-33910819CBDE}"/>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Genson, Julie</cp:lastModifiedBy>
  <cp:revision>2</cp:revision>
  <dcterms:created xsi:type="dcterms:W3CDTF">2020-01-15T15:36:00Z</dcterms:created>
  <dcterms:modified xsi:type="dcterms:W3CDTF">2020-01-15T15:37:00Z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Adobe InDesign 15.0 (Windows)</vt:lpwstr>
  </property>
  <property fmtid="{D5CDD505-2E9C-101B-9397-08002B2CF9AE}" pid="4" name="LastSaved">
    <vt:filetime>2020-01-15T00:00:00Z</vt:filetime>
  </property>
  <property fmtid="{D5CDD505-2E9C-101B-9397-08002B2CF9AE}" pid="5" name="ContentTypeId">
    <vt:lpwstr>0x01010038F8605499FF7944A85BB33A99481E9300DEF8CB2B3DE480459201DB24092CFAED</vt:lpwstr>
  </property>
  <property fmtid="{D5CDD505-2E9C-101B-9397-08002B2CF9AE}" pid="6" name="_dlc_policyId">
    <vt:lpwstr/>
  </property>
  <property fmtid="{D5CDD505-2E9C-101B-9397-08002B2CF9AE}" pid="7" name="ItemRetentionFormula">
    <vt:lpwstr/>
  </property>
  <property fmtid="{D5CDD505-2E9C-101B-9397-08002B2CF9AE}" pid="8" name="_dlc_DocIdItemGuid">
    <vt:lpwstr>7af07c49-5bcc-4cb2-a92e-c7040eadf3bb</vt:lpwstr>
  </property>
  <property fmtid="{D5CDD505-2E9C-101B-9397-08002B2CF9AE}" pid="9" name="Audiences">
    <vt:lpwstr/>
  </property>
  <property fmtid="{D5CDD505-2E9C-101B-9397-08002B2CF9AE}" pid="10" name="ProjectLanguage">
    <vt:lpwstr/>
  </property>
  <property fmtid="{D5CDD505-2E9C-101B-9397-08002B2CF9AE}" pid="11" name="Product Line">
    <vt:lpwstr>1160;#Foam Insulation|248732d6-2ce9-434b-a6d7-54f64951f505</vt:lpwstr>
  </property>
  <property fmtid="{D5CDD505-2E9C-101B-9397-08002B2CF9AE}" pid="12" name="DMSKeywords">
    <vt:lpwstr>4972;#OCbuildingspec|48c81695-875f-44e3-bce4-3ab60a7e2bc7</vt:lpwstr>
  </property>
  <property fmtid="{D5CDD505-2E9C-101B-9397-08002B2CF9AE}" pid="13" name="Program">
    <vt:lpwstr/>
  </property>
  <property fmtid="{D5CDD505-2E9C-101B-9397-08002B2CF9AE}" pid="14" name="DocumentCategory">
    <vt:lpwstr>3491;#Specification Sheet|0d3759b9-f9d7-42d1-baf7-d40fb30daab9</vt:lpwstr>
  </property>
  <property fmtid="{D5CDD505-2E9C-101B-9397-08002B2CF9AE}" pid="15" name="_docset_NoMedatataSyncRequired">
    <vt:lpwstr>True</vt:lpwstr>
  </property>
  <property fmtid="{D5CDD505-2E9C-101B-9397-08002B2CF9AE}" pid="16" name="Business1">
    <vt:lpwstr>736;#EIS|f446a68d-b98f-4fad-b3bc-aaec495c9741</vt:lpwstr>
  </property>
</Properties>
</file>